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4058" w:rsidRPr="00614058" w:rsidRDefault="00614058" w:rsidP="00614058">
      <w:pPr>
        <w:jc w:val="center"/>
        <w:rPr>
          <w:rFonts w:ascii="Arial Black" w:eastAsia="Calibri" w:hAnsi="Arial Black"/>
          <w:b/>
          <w:caps/>
          <w:color w:val="1F497D"/>
          <w:sz w:val="36"/>
          <w:szCs w:val="28"/>
          <w:lang w:eastAsia="en-US"/>
        </w:rPr>
      </w:pPr>
      <w:r w:rsidRPr="00614058">
        <w:rPr>
          <w:rFonts w:ascii="Arial Black" w:eastAsia="Calibri" w:hAnsi="Arial Black"/>
          <w:b/>
          <w:caps/>
          <w:color w:val="1F497D"/>
          <w:sz w:val="36"/>
          <w:szCs w:val="28"/>
          <w:lang w:eastAsia="en-US"/>
        </w:rPr>
        <w:t>Сайт «Стратегия развития»</w:t>
      </w:r>
    </w:p>
    <w:p w:rsidR="008B6CA9" w:rsidRDefault="008B6CA9" w:rsidP="00FB7927">
      <w:pPr>
        <w:jc w:val="center"/>
        <w:rPr>
          <w:b/>
          <w:color w:val="1F497D"/>
          <w:sz w:val="32"/>
          <w:szCs w:val="32"/>
        </w:rPr>
      </w:pPr>
    </w:p>
    <w:p w:rsidR="00343BC7" w:rsidRDefault="008B6CA9" w:rsidP="00FB7927">
      <w:pPr>
        <w:jc w:val="center"/>
        <w:rPr>
          <w:b/>
          <w:color w:val="1F497D"/>
          <w:sz w:val="32"/>
          <w:szCs w:val="32"/>
        </w:rPr>
      </w:pPr>
      <w:r>
        <w:rPr>
          <w:b/>
          <w:color w:val="1F497D"/>
          <w:sz w:val="32"/>
          <w:szCs w:val="32"/>
        </w:rPr>
        <w:t>О</w:t>
      </w:r>
      <w:r w:rsidR="000E0F1D" w:rsidRPr="00EA0861">
        <w:rPr>
          <w:b/>
          <w:color w:val="1F497D"/>
          <w:sz w:val="32"/>
          <w:szCs w:val="32"/>
        </w:rPr>
        <w:t>пределени</w:t>
      </w:r>
      <w:r>
        <w:rPr>
          <w:b/>
          <w:color w:val="1F497D"/>
          <w:sz w:val="32"/>
          <w:szCs w:val="32"/>
        </w:rPr>
        <w:t>е</w:t>
      </w:r>
      <w:r w:rsidR="005B2E14" w:rsidRPr="00EA0861">
        <w:rPr>
          <w:b/>
          <w:color w:val="1F497D"/>
          <w:sz w:val="32"/>
          <w:szCs w:val="32"/>
        </w:rPr>
        <w:t xml:space="preserve">                                                                                                                </w:t>
      </w:r>
      <w:r w:rsidR="00102E02" w:rsidRPr="00EA0861">
        <w:rPr>
          <w:b/>
          <w:color w:val="1F497D"/>
          <w:sz w:val="32"/>
          <w:szCs w:val="32"/>
        </w:rPr>
        <w:t xml:space="preserve"> социальн</w:t>
      </w:r>
      <w:r w:rsidR="000E0F1D" w:rsidRPr="00EA0861">
        <w:rPr>
          <w:b/>
          <w:color w:val="1F497D"/>
          <w:sz w:val="32"/>
          <w:szCs w:val="32"/>
        </w:rPr>
        <w:t>ого</w:t>
      </w:r>
      <w:r w:rsidR="00102E02" w:rsidRPr="00EA0861">
        <w:rPr>
          <w:b/>
          <w:color w:val="1F497D"/>
          <w:sz w:val="32"/>
          <w:szCs w:val="32"/>
        </w:rPr>
        <w:t xml:space="preserve"> индекс</w:t>
      </w:r>
      <w:r w:rsidR="000E0F1D" w:rsidRPr="00EA0861">
        <w:rPr>
          <w:b/>
          <w:color w:val="1F497D"/>
          <w:sz w:val="32"/>
          <w:szCs w:val="32"/>
        </w:rPr>
        <w:t>а</w:t>
      </w:r>
      <w:r w:rsidR="00102E02" w:rsidRPr="00EA0861">
        <w:rPr>
          <w:b/>
          <w:color w:val="1F497D"/>
          <w:sz w:val="32"/>
          <w:szCs w:val="32"/>
        </w:rPr>
        <w:t xml:space="preserve"> организаци</w:t>
      </w:r>
      <w:r>
        <w:rPr>
          <w:b/>
          <w:color w:val="1F497D"/>
          <w:sz w:val="32"/>
          <w:szCs w:val="32"/>
        </w:rPr>
        <w:t>й</w:t>
      </w:r>
    </w:p>
    <w:p w:rsidR="007A5D7F" w:rsidRPr="00EA0861" w:rsidRDefault="007A5D7F" w:rsidP="00FB7927">
      <w:pPr>
        <w:jc w:val="center"/>
        <w:rPr>
          <w:b/>
          <w:color w:val="1F497D"/>
          <w:sz w:val="32"/>
          <w:szCs w:val="32"/>
        </w:rPr>
      </w:pPr>
    </w:p>
    <w:p w:rsidR="005258C7" w:rsidRDefault="005258C7" w:rsidP="00FB7927">
      <w:pPr>
        <w:ind w:firstLine="720"/>
        <w:jc w:val="both"/>
        <w:rPr>
          <w:b/>
          <w:sz w:val="28"/>
        </w:rPr>
      </w:pPr>
    </w:p>
    <w:p w:rsidR="00FB7927" w:rsidRPr="009D3C06" w:rsidRDefault="00FB7927" w:rsidP="00FB7927">
      <w:pPr>
        <w:ind w:firstLine="720"/>
        <w:jc w:val="both"/>
        <w:rPr>
          <w:b/>
          <w:sz w:val="28"/>
        </w:rPr>
      </w:pPr>
      <w:r w:rsidRPr="009D3C06">
        <w:rPr>
          <w:b/>
          <w:sz w:val="28"/>
        </w:rPr>
        <w:t>1. Общие положения</w:t>
      </w:r>
    </w:p>
    <w:p w:rsidR="00FB7927" w:rsidRDefault="00FB7927" w:rsidP="00FB7927">
      <w:pPr>
        <w:jc w:val="center"/>
        <w:rPr>
          <w:sz w:val="28"/>
        </w:rPr>
      </w:pPr>
    </w:p>
    <w:p w:rsidR="00473EF4" w:rsidRDefault="00FB7927" w:rsidP="00FB7927">
      <w:pPr>
        <w:pStyle w:val="a3"/>
      </w:pPr>
      <w:r>
        <w:t xml:space="preserve">1.1. </w:t>
      </w:r>
      <w:r w:rsidR="00473EF4" w:rsidRPr="00D0561A">
        <w:rPr>
          <w:bCs/>
        </w:rPr>
        <w:t xml:space="preserve">Социальный индекс характеризует уровень гарантий по оплате труда, корпоративных социальных гарантий и </w:t>
      </w:r>
      <w:r w:rsidR="002B1C09">
        <w:rPr>
          <w:bCs/>
        </w:rPr>
        <w:t>гарантий по</w:t>
      </w:r>
      <w:r w:rsidR="00473EF4" w:rsidRPr="00D0561A">
        <w:rPr>
          <w:bCs/>
        </w:rPr>
        <w:t xml:space="preserve"> охране труда в организации.</w:t>
      </w:r>
    </w:p>
    <w:p w:rsidR="0030569E" w:rsidRPr="00987078" w:rsidRDefault="00FB7927" w:rsidP="00473EF4">
      <w:pPr>
        <w:pStyle w:val="a3"/>
      </w:pPr>
      <w:r>
        <w:t xml:space="preserve">1.2. </w:t>
      </w:r>
      <w:r w:rsidR="00473EF4">
        <w:t>Социальны</w:t>
      </w:r>
      <w:r w:rsidR="00652E1B">
        <w:t>е</w:t>
      </w:r>
      <w:r w:rsidR="00473EF4">
        <w:t xml:space="preserve"> индекс</w:t>
      </w:r>
      <w:r w:rsidR="00652E1B">
        <w:t>ы организаций</w:t>
      </w:r>
      <w:r w:rsidR="00473EF4">
        <w:t xml:space="preserve"> определя</w:t>
      </w:r>
      <w:r w:rsidR="00652E1B">
        <w:t>ю</w:t>
      </w:r>
      <w:r w:rsidR="00473EF4">
        <w:t>тся</w:t>
      </w:r>
      <w:r w:rsidR="00652E1B">
        <w:t xml:space="preserve"> </w:t>
      </w:r>
      <w:r w:rsidR="00473EF4">
        <w:t xml:space="preserve">в условных единицах и процентах к </w:t>
      </w:r>
      <w:r w:rsidR="00652E1B">
        <w:t>их</w:t>
      </w:r>
      <w:r w:rsidR="00473EF4">
        <w:t xml:space="preserve"> </w:t>
      </w:r>
      <w:r w:rsidR="00392A97">
        <w:t>базовым</w:t>
      </w:r>
      <w:r w:rsidR="00473EF4">
        <w:t xml:space="preserve"> значени</w:t>
      </w:r>
      <w:r w:rsidR="00652E1B">
        <w:t>ям</w:t>
      </w:r>
      <w:r w:rsidR="00987078">
        <w:t>.</w:t>
      </w:r>
    </w:p>
    <w:p w:rsidR="00715243" w:rsidRPr="005258C7" w:rsidRDefault="00715243" w:rsidP="00715243">
      <w:pPr>
        <w:pStyle w:val="a3"/>
      </w:pPr>
    </w:p>
    <w:p w:rsidR="00C464B9" w:rsidRPr="00C464B9" w:rsidRDefault="00C464B9" w:rsidP="00C464B9">
      <w:pPr>
        <w:pStyle w:val="a3"/>
        <w:rPr>
          <w:b/>
        </w:rPr>
      </w:pPr>
      <w:r w:rsidRPr="009D3C06">
        <w:rPr>
          <w:b/>
        </w:rPr>
        <w:t xml:space="preserve">2. </w:t>
      </w:r>
      <w:r w:rsidR="008B6CA9">
        <w:rPr>
          <w:b/>
        </w:rPr>
        <w:t>М</w:t>
      </w:r>
      <w:r w:rsidR="006D41D9">
        <w:rPr>
          <w:b/>
        </w:rPr>
        <w:t>атериал</w:t>
      </w:r>
      <w:r w:rsidR="008B6CA9">
        <w:rPr>
          <w:b/>
        </w:rPr>
        <w:t>ы, используемые</w:t>
      </w:r>
      <w:r w:rsidR="006D41D9">
        <w:rPr>
          <w:b/>
        </w:rPr>
        <w:t xml:space="preserve"> для определения</w:t>
      </w:r>
      <w:r w:rsidR="00765E70">
        <w:rPr>
          <w:b/>
        </w:rPr>
        <w:t xml:space="preserve"> социального индекса организаци</w:t>
      </w:r>
      <w:r w:rsidR="008B6CA9">
        <w:rPr>
          <w:b/>
        </w:rPr>
        <w:t>й</w:t>
      </w:r>
    </w:p>
    <w:p w:rsidR="00C464B9" w:rsidRDefault="00C464B9" w:rsidP="00C464B9">
      <w:pPr>
        <w:pStyle w:val="a3"/>
      </w:pPr>
    </w:p>
    <w:p w:rsidR="008B6CA9" w:rsidRDefault="00C464B9" w:rsidP="00C464B9">
      <w:pPr>
        <w:pStyle w:val="a3"/>
      </w:pPr>
      <w:r>
        <w:t>2.</w:t>
      </w:r>
      <w:r w:rsidR="00E0100B">
        <w:t xml:space="preserve">1. </w:t>
      </w:r>
      <w:r w:rsidR="007A377C">
        <w:t>Материалы</w:t>
      </w:r>
      <w:r w:rsidR="008B6CA9">
        <w:t>, используемые</w:t>
      </w:r>
      <w:r w:rsidR="007A377C">
        <w:t xml:space="preserve"> для</w:t>
      </w:r>
      <w:r w:rsidR="00765E70">
        <w:t xml:space="preserve"> </w:t>
      </w:r>
      <w:r w:rsidR="00765E70" w:rsidRPr="00765E70">
        <w:t>определения социального индекса организаци</w:t>
      </w:r>
      <w:r w:rsidR="008B6CA9">
        <w:t>й,</w:t>
      </w:r>
      <w:r w:rsidR="007A377C">
        <w:t xml:space="preserve"> </w:t>
      </w:r>
      <w:r w:rsidR="008B6CA9">
        <w:t xml:space="preserve">приводятся в </w:t>
      </w:r>
      <w:r w:rsidR="006D41D9" w:rsidRPr="006D41D9">
        <w:t>приложени</w:t>
      </w:r>
      <w:r w:rsidR="008B6CA9">
        <w:t>и</w:t>
      </w:r>
      <w:r w:rsidR="006D41D9" w:rsidRPr="006D41D9">
        <w:t xml:space="preserve"> № 1.</w:t>
      </w:r>
    </w:p>
    <w:p w:rsidR="008B6CA9" w:rsidRDefault="008B6CA9" w:rsidP="00C464B9">
      <w:pPr>
        <w:pStyle w:val="a3"/>
        <w:rPr>
          <w:b/>
        </w:rPr>
      </w:pPr>
    </w:p>
    <w:p w:rsidR="00C464B9" w:rsidRPr="00D97B55" w:rsidRDefault="00102E02" w:rsidP="00C464B9">
      <w:pPr>
        <w:pStyle w:val="a3"/>
        <w:rPr>
          <w:b/>
        </w:rPr>
      </w:pPr>
      <w:r>
        <w:rPr>
          <w:b/>
        </w:rPr>
        <w:t>3</w:t>
      </w:r>
      <w:r w:rsidR="00C464B9" w:rsidRPr="00D97B55">
        <w:rPr>
          <w:b/>
        </w:rPr>
        <w:t xml:space="preserve">. </w:t>
      </w:r>
      <w:r w:rsidR="00F34380">
        <w:rPr>
          <w:b/>
        </w:rPr>
        <w:t>Определение социального индекса организаций</w:t>
      </w:r>
    </w:p>
    <w:p w:rsidR="00C464B9" w:rsidRPr="00D97B55" w:rsidRDefault="00C464B9" w:rsidP="00C464B9">
      <w:pPr>
        <w:pStyle w:val="a3"/>
      </w:pPr>
    </w:p>
    <w:p w:rsidR="0069477B" w:rsidRDefault="0069477B" w:rsidP="00C464B9">
      <w:pPr>
        <w:pStyle w:val="a3"/>
        <w:ind w:firstLine="709"/>
        <w:rPr>
          <w:szCs w:val="28"/>
        </w:rPr>
      </w:pPr>
      <w:r w:rsidRPr="0069477B">
        <w:rPr>
          <w:szCs w:val="28"/>
        </w:rPr>
        <w:t>3.</w:t>
      </w:r>
      <w:r>
        <w:rPr>
          <w:szCs w:val="28"/>
        </w:rPr>
        <w:t>1</w:t>
      </w:r>
      <w:r w:rsidRPr="0069477B">
        <w:rPr>
          <w:szCs w:val="28"/>
        </w:rPr>
        <w:t>. Определение социальных индексов организаций осуществляется по методике, приведенной в приложении № 2.</w:t>
      </w:r>
    </w:p>
    <w:p w:rsidR="007E5DC4" w:rsidRDefault="007E5DC4" w:rsidP="00C464B9">
      <w:pPr>
        <w:pStyle w:val="a3"/>
        <w:ind w:firstLine="709"/>
        <w:rPr>
          <w:szCs w:val="28"/>
        </w:rPr>
      </w:pPr>
      <w:r>
        <w:rPr>
          <w:szCs w:val="28"/>
        </w:rPr>
        <w:t>3.2. Социальный индекс может определяться как по ряду организаций для определения лучших из них</w:t>
      </w:r>
      <w:r w:rsidR="002B1C09">
        <w:rPr>
          <w:szCs w:val="28"/>
        </w:rPr>
        <w:t xml:space="preserve"> в области гарантий по оплате труда</w:t>
      </w:r>
      <w:r w:rsidR="00556B1A">
        <w:rPr>
          <w:szCs w:val="28"/>
        </w:rPr>
        <w:t>,</w:t>
      </w:r>
      <w:r w:rsidR="002B1C09">
        <w:rPr>
          <w:szCs w:val="28"/>
        </w:rPr>
        <w:t xml:space="preserve"> корпоративных социальных </w:t>
      </w:r>
      <w:bookmarkStart w:id="0" w:name="_GoBack"/>
      <w:bookmarkEnd w:id="0"/>
      <w:r w:rsidR="002B1C09">
        <w:rPr>
          <w:szCs w:val="28"/>
        </w:rPr>
        <w:t>гарантий и гарантий по охране труда,</w:t>
      </w:r>
      <w:r w:rsidR="00556B1A">
        <w:rPr>
          <w:szCs w:val="28"/>
        </w:rPr>
        <w:t xml:space="preserve"> так</w:t>
      </w:r>
      <w:r w:rsidR="002B1C09">
        <w:rPr>
          <w:szCs w:val="28"/>
        </w:rPr>
        <w:t xml:space="preserve"> и по отдельны организациям.</w:t>
      </w:r>
    </w:p>
    <w:p w:rsidR="00890192" w:rsidRDefault="00890192" w:rsidP="00C464B9">
      <w:pPr>
        <w:pStyle w:val="a3"/>
      </w:pPr>
    </w:p>
    <w:p w:rsidR="00FB7927" w:rsidRDefault="002B1C09" w:rsidP="00FB7927">
      <w:pPr>
        <w:pStyle w:val="a3"/>
        <w:ind w:firstLine="0"/>
      </w:pPr>
      <w:r>
        <w:t xml:space="preserve"> </w:t>
      </w:r>
    </w:p>
    <w:p w:rsidR="008648FA" w:rsidRDefault="008648FA" w:rsidP="00FB7927">
      <w:pPr>
        <w:pStyle w:val="a3"/>
        <w:ind w:firstLine="0"/>
      </w:pPr>
    </w:p>
    <w:p w:rsidR="008648FA" w:rsidRDefault="002B1C09" w:rsidP="00FB7927">
      <w:pPr>
        <w:pStyle w:val="a3"/>
        <w:ind w:firstLine="0"/>
      </w:pPr>
      <w:r>
        <w:t xml:space="preserve"> </w:t>
      </w:r>
    </w:p>
    <w:p w:rsidR="008648FA" w:rsidRDefault="008648FA" w:rsidP="00FB7927">
      <w:pPr>
        <w:pStyle w:val="a3"/>
        <w:ind w:firstLine="0"/>
      </w:pPr>
    </w:p>
    <w:p w:rsidR="008648FA" w:rsidRDefault="008648FA" w:rsidP="00FB7927">
      <w:pPr>
        <w:pStyle w:val="a3"/>
        <w:ind w:firstLine="0"/>
      </w:pPr>
    </w:p>
    <w:p w:rsidR="008648FA" w:rsidRDefault="008648FA" w:rsidP="00FB7927">
      <w:pPr>
        <w:pStyle w:val="a3"/>
        <w:ind w:firstLine="0"/>
      </w:pPr>
    </w:p>
    <w:p w:rsidR="008648FA" w:rsidRDefault="008648FA" w:rsidP="00FB7927">
      <w:pPr>
        <w:pStyle w:val="a3"/>
        <w:ind w:firstLine="0"/>
      </w:pPr>
    </w:p>
    <w:p w:rsidR="008648FA" w:rsidRDefault="008648FA" w:rsidP="00FB7927">
      <w:pPr>
        <w:pStyle w:val="a3"/>
        <w:ind w:firstLine="0"/>
      </w:pPr>
    </w:p>
    <w:p w:rsidR="008648FA" w:rsidRDefault="008648FA" w:rsidP="00FB7927">
      <w:pPr>
        <w:pStyle w:val="a3"/>
        <w:ind w:firstLine="0"/>
      </w:pPr>
    </w:p>
    <w:p w:rsidR="008648FA" w:rsidRDefault="008648FA" w:rsidP="00FB7927">
      <w:pPr>
        <w:pStyle w:val="a3"/>
        <w:ind w:firstLine="0"/>
      </w:pPr>
    </w:p>
    <w:p w:rsidR="008648FA" w:rsidRDefault="008648FA" w:rsidP="00FB7927">
      <w:pPr>
        <w:pStyle w:val="a3"/>
        <w:ind w:firstLine="0"/>
      </w:pPr>
    </w:p>
    <w:p w:rsidR="008648FA" w:rsidRDefault="008648FA" w:rsidP="00FB7927">
      <w:pPr>
        <w:pStyle w:val="a3"/>
        <w:ind w:firstLine="0"/>
      </w:pPr>
    </w:p>
    <w:p w:rsidR="008648FA" w:rsidRDefault="008648FA" w:rsidP="00FB7927">
      <w:pPr>
        <w:pStyle w:val="a3"/>
        <w:ind w:firstLine="0"/>
      </w:pPr>
    </w:p>
    <w:p w:rsidR="008648FA" w:rsidRDefault="008648FA" w:rsidP="00FB7927">
      <w:pPr>
        <w:pStyle w:val="a3"/>
        <w:ind w:firstLine="0"/>
      </w:pPr>
    </w:p>
    <w:p w:rsidR="008648FA" w:rsidRDefault="008648FA" w:rsidP="00FB7927">
      <w:pPr>
        <w:pStyle w:val="a3"/>
        <w:ind w:firstLine="0"/>
      </w:pPr>
    </w:p>
    <w:p w:rsidR="008648FA" w:rsidRDefault="008648FA" w:rsidP="00FB7927">
      <w:pPr>
        <w:pStyle w:val="a3"/>
        <w:ind w:firstLine="0"/>
      </w:pPr>
    </w:p>
    <w:p w:rsidR="008648FA" w:rsidRDefault="008648FA" w:rsidP="00FB7927">
      <w:pPr>
        <w:pStyle w:val="a3"/>
        <w:ind w:firstLine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FB7927" w:rsidRPr="003431E0" w:rsidTr="003431E0">
        <w:tc>
          <w:tcPr>
            <w:tcW w:w="4926" w:type="dxa"/>
          </w:tcPr>
          <w:p w:rsidR="00694A35" w:rsidRPr="003431E0" w:rsidRDefault="00694A35" w:rsidP="00622183">
            <w:pPr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FB7927" w:rsidRPr="003431E0" w:rsidRDefault="00FB7927" w:rsidP="00351ACF">
            <w:pPr>
              <w:jc w:val="right"/>
              <w:rPr>
                <w:sz w:val="28"/>
                <w:szCs w:val="28"/>
              </w:rPr>
            </w:pPr>
            <w:r w:rsidRPr="003431E0">
              <w:rPr>
                <w:sz w:val="28"/>
                <w:szCs w:val="28"/>
              </w:rPr>
              <w:t xml:space="preserve">Приложение № </w:t>
            </w:r>
            <w:r w:rsidR="006D6841">
              <w:rPr>
                <w:sz w:val="28"/>
                <w:szCs w:val="28"/>
              </w:rPr>
              <w:t>1</w:t>
            </w:r>
          </w:p>
          <w:p w:rsidR="00FB7927" w:rsidRPr="003431E0" w:rsidRDefault="00FB7927" w:rsidP="00FE2E5E">
            <w:pPr>
              <w:jc w:val="center"/>
              <w:rPr>
                <w:sz w:val="28"/>
                <w:szCs w:val="28"/>
              </w:rPr>
            </w:pPr>
          </w:p>
        </w:tc>
      </w:tr>
    </w:tbl>
    <w:p w:rsidR="00C05BCA" w:rsidRDefault="00C05BCA" w:rsidP="00FB7927">
      <w:pPr>
        <w:pStyle w:val="a3"/>
        <w:jc w:val="center"/>
        <w:rPr>
          <w:b/>
          <w:szCs w:val="28"/>
        </w:rPr>
      </w:pPr>
    </w:p>
    <w:p w:rsidR="00E67FFD" w:rsidRDefault="006D6841" w:rsidP="006D6841">
      <w:pPr>
        <w:pStyle w:val="a3"/>
        <w:ind w:firstLine="0"/>
        <w:jc w:val="center"/>
        <w:rPr>
          <w:b/>
          <w:bCs/>
          <w:szCs w:val="28"/>
        </w:rPr>
      </w:pPr>
      <w:r w:rsidRPr="00E67FFD">
        <w:rPr>
          <w:b/>
          <w:bCs/>
          <w:szCs w:val="28"/>
        </w:rPr>
        <w:t xml:space="preserve">Материалы, используемые для определения </w:t>
      </w:r>
    </w:p>
    <w:p w:rsidR="00551816" w:rsidRPr="00551816" w:rsidRDefault="006D6841" w:rsidP="00551816">
      <w:pPr>
        <w:pStyle w:val="a3"/>
        <w:ind w:firstLine="0"/>
        <w:jc w:val="center"/>
        <w:rPr>
          <w:szCs w:val="28"/>
        </w:rPr>
      </w:pPr>
      <w:r w:rsidRPr="00E67FFD">
        <w:rPr>
          <w:b/>
          <w:bCs/>
          <w:szCs w:val="28"/>
        </w:rPr>
        <w:t>социального индекса организаций</w:t>
      </w:r>
      <w:r w:rsidR="00551816" w:rsidRPr="00551816">
        <w:rPr>
          <w:szCs w:val="28"/>
        </w:rPr>
        <w:t xml:space="preserve">                                                                          </w:t>
      </w:r>
    </w:p>
    <w:p w:rsidR="00551816" w:rsidRPr="00551816" w:rsidRDefault="00551816" w:rsidP="00551816">
      <w:pPr>
        <w:pStyle w:val="a3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3"/>
        <w:gridCol w:w="2835"/>
      </w:tblGrid>
      <w:tr w:rsidR="002046DA" w:rsidRPr="00551816" w:rsidTr="002046DA">
        <w:trPr>
          <w:tblHeader/>
        </w:trPr>
        <w:tc>
          <w:tcPr>
            <w:tcW w:w="7083" w:type="dxa"/>
          </w:tcPr>
          <w:p w:rsidR="002046DA" w:rsidRPr="00551816" w:rsidRDefault="00EE2601" w:rsidP="00351ACF">
            <w:pPr>
              <w:pStyle w:val="a3"/>
              <w:jc w:val="center"/>
              <w:rPr>
                <w:szCs w:val="28"/>
              </w:rPr>
            </w:pPr>
            <w:r>
              <w:rPr>
                <w:szCs w:val="28"/>
              </w:rPr>
              <w:t>Показатели</w:t>
            </w:r>
          </w:p>
        </w:tc>
        <w:tc>
          <w:tcPr>
            <w:tcW w:w="2835" w:type="dxa"/>
          </w:tcPr>
          <w:p w:rsidR="002046DA" w:rsidRPr="00551816" w:rsidRDefault="00351ACF" w:rsidP="00551816">
            <w:pPr>
              <w:pStyle w:val="a3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В текущем периоде</w:t>
            </w:r>
          </w:p>
        </w:tc>
      </w:tr>
      <w:tr w:rsidR="002046DA" w:rsidRPr="00551816" w:rsidTr="002046DA">
        <w:trPr>
          <w:tblHeader/>
        </w:trPr>
        <w:tc>
          <w:tcPr>
            <w:tcW w:w="7083" w:type="dxa"/>
          </w:tcPr>
          <w:p w:rsidR="002046DA" w:rsidRPr="00551816" w:rsidRDefault="002046DA" w:rsidP="002046DA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>1</w:t>
            </w:r>
          </w:p>
        </w:tc>
        <w:tc>
          <w:tcPr>
            <w:tcW w:w="2835" w:type="dxa"/>
          </w:tcPr>
          <w:p w:rsidR="002046DA" w:rsidRPr="00551816" w:rsidRDefault="002046DA" w:rsidP="002046DA">
            <w:pPr>
              <w:pStyle w:val="a3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</w:tr>
      <w:tr w:rsidR="002046DA" w:rsidRPr="00551816" w:rsidTr="002046DA">
        <w:tc>
          <w:tcPr>
            <w:tcW w:w="7083" w:type="dxa"/>
          </w:tcPr>
          <w:p w:rsidR="002046DA" w:rsidRPr="00551816" w:rsidRDefault="002046DA" w:rsidP="00351ACF">
            <w:pPr>
              <w:pStyle w:val="a3"/>
              <w:ind w:firstLine="0"/>
              <w:rPr>
                <w:szCs w:val="28"/>
              </w:rPr>
            </w:pPr>
            <w:r w:rsidRPr="00551816">
              <w:rPr>
                <w:szCs w:val="28"/>
              </w:rPr>
              <w:t>1. Величина минимальных ме</w:t>
            </w:r>
            <w:r>
              <w:rPr>
                <w:szCs w:val="28"/>
              </w:rPr>
              <w:t>сячной</w:t>
            </w:r>
            <w:r w:rsidR="00351ACF">
              <w:rPr>
                <w:szCs w:val="28"/>
              </w:rPr>
              <w:t xml:space="preserve"> заработной платы,</w:t>
            </w:r>
            <w:r>
              <w:rPr>
                <w:szCs w:val="28"/>
              </w:rPr>
              <w:t xml:space="preserve"> тарифной ставки</w:t>
            </w:r>
            <w:r w:rsidR="00351ACF">
              <w:rPr>
                <w:szCs w:val="28"/>
              </w:rPr>
              <w:t>,</w:t>
            </w:r>
            <w:r>
              <w:rPr>
                <w:szCs w:val="28"/>
              </w:rPr>
              <w:t xml:space="preserve"> оклада</w:t>
            </w:r>
            <w:r w:rsidRPr="00551816">
              <w:rPr>
                <w:szCs w:val="28"/>
              </w:rPr>
              <w:t xml:space="preserve"> работников</w:t>
            </w:r>
            <w:r w:rsidR="00351ACF">
              <w:rPr>
                <w:szCs w:val="28"/>
              </w:rPr>
              <w:t xml:space="preserve"> организации</w:t>
            </w:r>
            <w:r w:rsidRPr="00551816">
              <w:rPr>
                <w:szCs w:val="28"/>
              </w:rPr>
              <w:t xml:space="preserve"> в соответствии с коллективным договором</w:t>
            </w:r>
            <w:r w:rsidR="00351ACF">
              <w:rPr>
                <w:szCs w:val="28"/>
              </w:rPr>
              <w:t xml:space="preserve"> </w:t>
            </w:r>
            <w:r w:rsidRPr="00551816">
              <w:rPr>
                <w:szCs w:val="28"/>
              </w:rPr>
              <w:t>(в руб.)</w:t>
            </w:r>
          </w:p>
        </w:tc>
        <w:tc>
          <w:tcPr>
            <w:tcW w:w="2835" w:type="dxa"/>
          </w:tcPr>
          <w:p w:rsidR="002046DA" w:rsidRPr="00B42EE7" w:rsidRDefault="002046DA" w:rsidP="00B42EE7">
            <w:pPr>
              <w:pStyle w:val="a3"/>
              <w:ind w:firstLine="0"/>
              <w:jc w:val="center"/>
              <w:rPr>
                <w:szCs w:val="28"/>
              </w:rPr>
            </w:pPr>
          </w:p>
        </w:tc>
      </w:tr>
      <w:tr w:rsidR="002046DA" w:rsidRPr="00551816" w:rsidTr="002046DA">
        <w:tc>
          <w:tcPr>
            <w:tcW w:w="7083" w:type="dxa"/>
          </w:tcPr>
          <w:p w:rsidR="002046DA" w:rsidRPr="00551816" w:rsidRDefault="002046DA" w:rsidP="00551816">
            <w:pPr>
              <w:pStyle w:val="a3"/>
              <w:ind w:firstLine="0"/>
              <w:rPr>
                <w:szCs w:val="28"/>
              </w:rPr>
            </w:pPr>
            <w:r w:rsidRPr="00551816">
              <w:rPr>
                <w:szCs w:val="28"/>
              </w:rPr>
              <w:t xml:space="preserve">2. </w:t>
            </w:r>
            <w:r w:rsidR="00962675">
              <w:rPr>
                <w:szCs w:val="28"/>
              </w:rPr>
              <w:t>Процент индексации заработной платы</w:t>
            </w:r>
          </w:p>
        </w:tc>
        <w:tc>
          <w:tcPr>
            <w:tcW w:w="2835" w:type="dxa"/>
          </w:tcPr>
          <w:p w:rsidR="002046DA" w:rsidRPr="00962675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</w:p>
        </w:tc>
      </w:tr>
      <w:tr w:rsidR="002046DA" w:rsidRPr="00551816" w:rsidTr="002046DA">
        <w:tc>
          <w:tcPr>
            <w:tcW w:w="7083" w:type="dxa"/>
          </w:tcPr>
          <w:p w:rsidR="002046DA" w:rsidRPr="00551816" w:rsidRDefault="002046DA" w:rsidP="00551816">
            <w:pPr>
              <w:pStyle w:val="a3"/>
              <w:ind w:firstLine="0"/>
              <w:rPr>
                <w:szCs w:val="28"/>
              </w:rPr>
            </w:pPr>
            <w:r w:rsidRPr="00551816">
              <w:rPr>
                <w:szCs w:val="28"/>
              </w:rPr>
              <w:t>3. Наличие в коллективном договоре (в организации) положений об обеспечении работников жильем (предоставлении субсидий, заемных денежных средств, ипотечных программ)</w:t>
            </w:r>
          </w:p>
        </w:tc>
        <w:tc>
          <w:tcPr>
            <w:tcW w:w="2835" w:type="dxa"/>
          </w:tcPr>
          <w:p w:rsidR="002046DA" w:rsidRPr="00551816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>Имеется</w:t>
            </w:r>
          </w:p>
          <w:p w:rsidR="002046DA" w:rsidRPr="00551816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>(не имеется)</w:t>
            </w:r>
          </w:p>
        </w:tc>
      </w:tr>
      <w:tr w:rsidR="002046DA" w:rsidRPr="00551816" w:rsidTr="002046DA">
        <w:tc>
          <w:tcPr>
            <w:tcW w:w="7083" w:type="dxa"/>
          </w:tcPr>
          <w:p w:rsidR="002046DA" w:rsidRPr="00551816" w:rsidRDefault="002046DA" w:rsidP="00551816">
            <w:pPr>
              <w:pStyle w:val="a3"/>
              <w:ind w:firstLine="0"/>
              <w:rPr>
                <w:szCs w:val="28"/>
              </w:rPr>
            </w:pPr>
            <w:r w:rsidRPr="00551816">
              <w:rPr>
                <w:szCs w:val="28"/>
              </w:rPr>
              <w:t>4. Наличие в коллективном договоре (в организации) положений по добровольному пенсионному страхованию работников за счет средств организации</w:t>
            </w:r>
          </w:p>
        </w:tc>
        <w:tc>
          <w:tcPr>
            <w:tcW w:w="2835" w:type="dxa"/>
          </w:tcPr>
          <w:p w:rsidR="002046DA" w:rsidRPr="00551816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>Имеется</w:t>
            </w:r>
          </w:p>
          <w:p w:rsidR="002046DA" w:rsidRPr="00551816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>(не имеется)</w:t>
            </w:r>
          </w:p>
        </w:tc>
      </w:tr>
      <w:tr w:rsidR="002046DA" w:rsidRPr="00551816" w:rsidTr="002046DA">
        <w:tc>
          <w:tcPr>
            <w:tcW w:w="7083" w:type="dxa"/>
          </w:tcPr>
          <w:p w:rsidR="002046DA" w:rsidRPr="00551816" w:rsidRDefault="002046DA" w:rsidP="00551816">
            <w:pPr>
              <w:pStyle w:val="a3"/>
              <w:ind w:firstLine="0"/>
              <w:rPr>
                <w:szCs w:val="28"/>
              </w:rPr>
            </w:pPr>
            <w:r w:rsidRPr="00551816">
              <w:rPr>
                <w:szCs w:val="28"/>
              </w:rPr>
              <w:t>5. Наличие в коллективном договоре обязательства работодателя по добровольному медицинскому страхованию работников (всех категорий)</w:t>
            </w:r>
          </w:p>
        </w:tc>
        <w:tc>
          <w:tcPr>
            <w:tcW w:w="2835" w:type="dxa"/>
          </w:tcPr>
          <w:p w:rsidR="00962675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 xml:space="preserve">Имеется            </w:t>
            </w:r>
          </w:p>
          <w:p w:rsidR="002046DA" w:rsidRPr="00551816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 xml:space="preserve"> (не имеется)</w:t>
            </w:r>
          </w:p>
        </w:tc>
      </w:tr>
      <w:tr w:rsidR="002046DA" w:rsidRPr="00551816" w:rsidTr="002046DA">
        <w:tc>
          <w:tcPr>
            <w:tcW w:w="7083" w:type="dxa"/>
          </w:tcPr>
          <w:p w:rsidR="002046DA" w:rsidRPr="00551816" w:rsidRDefault="002046DA" w:rsidP="00551816">
            <w:pPr>
              <w:pStyle w:val="a3"/>
              <w:ind w:firstLine="0"/>
              <w:rPr>
                <w:szCs w:val="28"/>
              </w:rPr>
            </w:pPr>
            <w:r w:rsidRPr="00551816">
              <w:rPr>
                <w:szCs w:val="28"/>
              </w:rPr>
              <w:t xml:space="preserve">6. Наличие в коллективном договоре раздела </w:t>
            </w:r>
            <w:r w:rsidR="00962675">
              <w:rPr>
                <w:szCs w:val="28"/>
              </w:rPr>
              <w:t>п</w:t>
            </w:r>
            <w:r w:rsidRPr="00551816">
              <w:rPr>
                <w:szCs w:val="28"/>
              </w:rPr>
              <w:t>о содействию занятости работников</w:t>
            </w:r>
          </w:p>
        </w:tc>
        <w:tc>
          <w:tcPr>
            <w:tcW w:w="2835" w:type="dxa"/>
          </w:tcPr>
          <w:p w:rsidR="00962675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 xml:space="preserve">Имеется   </w:t>
            </w:r>
          </w:p>
          <w:p w:rsidR="002046DA" w:rsidRPr="00551816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>(не имеется)</w:t>
            </w:r>
          </w:p>
        </w:tc>
      </w:tr>
      <w:tr w:rsidR="002046DA" w:rsidRPr="00551816" w:rsidTr="002046DA">
        <w:tc>
          <w:tcPr>
            <w:tcW w:w="7083" w:type="dxa"/>
          </w:tcPr>
          <w:p w:rsidR="002046DA" w:rsidRPr="00551816" w:rsidRDefault="002046DA" w:rsidP="00551816">
            <w:pPr>
              <w:pStyle w:val="a3"/>
              <w:ind w:firstLine="0"/>
              <w:rPr>
                <w:szCs w:val="28"/>
              </w:rPr>
            </w:pPr>
            <w:r w:rsidRPr="00551816">
              <w:rPr>
                <w:szCs w:val="28"/>
              </w:rPr>
              <w:t>7. Наличие в организации соглашения по охране труда</w:t>
            </w:r>
          </w:p>
        </w:tc>
        <w:tc>
          <w:tcPr>
            <w:tcW w:w="2835" w:type="dxa"/>
          </w:tcPr>
          <w:p w:rsidR="00962675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 xml:space="preserve">Имеется             </w:t>
            </w:r>
          </w:p>
          <w:p w:rsidR="002046DA" w:rsidRPr="00551816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>(не имеется)</w:t>
            </w:r>
          </w:p>
        </w:tc>
      </w:tr>
      <w:tr w:rsidR="002046DA" w:rsidRPr="00551816" w:rsidTr="002046DA">
        <w:tc>
          <w:tcPr>
            <w:tcW w:w="7083" w:type="dxa"/>
          </w:tcPr>
          <w:p w:rsidR="002046DA" w:rsidRPr="00551816" w:rsidRDefault="002046DA" w:rsidP="00551816">
            <w:pPr>
              <w:pStyle w:val="a3"/>
              <w:ind w:firstLine="0"/>
              <w:rPr>
                <w:szCs w:val="28"/>
              </w:rPr>
            </w:pPr>
            <w:r w:rsidRPr="00551816">
              <w:rPr>
                <w:szCs w:val="28"/>
              </w:rPr>
              <w:t>8. Наличие в коллективном договоре обязательств работодателя по единовременной денежной выплате для возмещения вреда, причиненного работникам в результате несчастных случаев на производстве, включая выплаты по соответствующим необязательным системам страхования</w:t>
            </w:r>
          </w:p>
        </w:tc>
        <w:tc>
          <w:tcPr>
            <w:tcW w:w="2835" w:type="dxa"/>
          </w:tcPr>
          <w:p w:rsidR="00962675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 xml:space="preserve">Имеется             </w:t>
            </w:r>
          </w:p>
          <w:p w:rsidR="002046DA" w:rsidRPr="00551816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>(не имеется)</w:t>
            </w:r>
          </w:p>
        </w:tc>
      </w:tr>
      <w:tr w:rsidR="002046DA" w:rsidRPr="00551816" w:rsidTr="002046DA">
        <w:tc>
          <w:tcPr>
            <w:tcW w:w="7083" w:type="dxa"/>
          </w:tcPr>
          <w:p w:rsidR="002046DA" w:rsidRPr="00551816" w:rsidRDefault="002046DA" w:rsidP="00551816">
            <w:pPr>
              <w:pStyle w:val="a3"/>
              <w:ind w:firstLine="0"/>
              <w:rPr>
                <w:szCs w:val="28"/>
              </w:rPr>
            </w:pPr>
            <w:r w:rsidRPr="00551816">
              <w:rPr>
                <w:szCs w:val="28"/>
              </w:rPr>
              <w:t>9. Наличие в коллективном договоре раздела по работе с молодежью</w:t>
            </w:r>
          </w:p>
        </w:tc>
        <w:tc>
          <w:tcPr>
            <w:tcW w:w="2835" w:type="dxa"/>
          </w:tcPr>
          <w:p w:rsidR="002046DA" w:rsidRPr="00551816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>Имеется</w:t>
            </w:r>
          </w:p>
          <w:p w:rsidR="002046DA" w:rsidRPr="00551816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>(не имеется)</w:t>
            </w:r>
          </w:p>
        </w:tc>
      </w:tr>
      <w:tr w:rsidR="002046DA" w:rsidRPr="00551816" w:rsidTr="002046DA">
        <w:tc>
          <w:tcPr>
            <w:tcW w:w="7083" w:type="dxa"/>
          </w:tcPr>
          <w:p w:rsidR="002046DA" w:rsidRPr="00551816" w:rsidRDefault="002046DA" w:rsidP="00551816">
            <w:pPr>
              <w:pStyle w:val="a3"/>
              <w:ind w:firstLine="0"/>
              <w:rPr>
                <w:szCs w:val="28"/>
              </w:rPr>
            </w:pPr>
            <w:r w:rsidRPr="00551816">
              <w:rPr>
                <w:szCs w:val="28"/>
              </w:rPr>
              <w:t>10. Просроченная задолженность по заработной плате свыше 1,5 месяцев</w:t>
            </w:r>
          </w:p>
        </w:tc>
        <w:tc>
          <w:tcPr>
            <w:tcW w:w="2835" w:type="dxa"/>
          </w:tcPr>
          <w:p w:rsidR="002046DA" w:rsidRPr="00551816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>Имеется</w:t>
            </w:r>
          </w:p>
          <w:p w:rsidR="002046DA" w:rsidRPr="00551816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  <w:r w:rsidRPr="00551816">
              <w:rPr>
                <w:szCs w:val="28"/>
              </w:rPr>
              <w:t>(не имеется)</w:t>
            </w:r>
          </w:p>
          <w:p w:rsidR="002046DA" w:rsidRPr="00551816" w:rsidRDefault="002046DA" w:rsidP="00551816">
            <w:pPr>
              <w:pStyle w:val="a3"/>
              <w:ind w:firstLine="0"/>
              <w:jc w:val="center"/>
              <w:rPr>
                <w:szCs w:val="28"/>
              </w:rPr>
            </w:pPr>
          </w:p>
        </w:tc>
      </w:tr>
    </w:tbl>
    <w:p w:rsidR="00551816" w:rsidRPr="00551816" w:rsidRDefault="00551816" w:rsidP="00551816">
      <w:pPr>
        <w:pStyle w:val="a3"/>
        <w:rPr>
          <w:szCs w:val="28"/>
        </w:rPr>
      </w:pPr>
    </w:p>
    <w:p w:rsidR="008F2F9F" w:rsidRDefault="008F2F9F" w:rsidP="00FB7927">
      <w:pPr>
        <w:pStyle w:val="a3"/>
        <w:ind w:firstLine="0"/>
        <w:rPr>
          <w:szCs w:val="28"/>
        </w:rPr>
      </w:pPr>
    </w:p>
    <w:p w:rsidR="008F2F9F" w:rsidRPr="00C64622" w:rsidRDefault="008F2F9F" w:rsidP="00FB7927">
      <w:pPr>
        <w:pStyle w:val="a3"/>
        <w:ind w:firstLine="0"/>
        <w:rPr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FB7927" w:rsidRPr="003431E0" w:rsidTr="003431E0">
        <w:tc>
          <w:tcPr>
            <w:tcW w:w="4926" w:type="dxa"/>
          </w:tcPr>
          <w:p w:rsidR="00FB7927" w:rsidRPr="003431E0" w:rsidRDefault="00FB7927" w:rsidP="00622183">
            <w:pPr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DA15DB" w:rsidRDefault="00DA15DB" w:rsidP="003431E0">
            <w:pPr>
              <w:jc w:val="center"/>
              <w:rPr>
                <w:sz w:val="28"/>
                <w:szCs w:val="28"/>
              </w:rPr>
            </w:pPr>
          </w:p>
          <w:p w:rsidR="006A07F9" w:rsidRDefault="00FB7927" w:rsidP="006A07F9">
            <w:pPr>
              <w:jc w:val="right"/>
              <w:rPr>
                <w:sz w:val="28"/>
                <w:szCs w:val="28"/>
              </w:rPr>
            </w:pPr>
            <w:r w:rsidRPr="003431E0">
              <w:rPr>
                <w:sz w:val="28"/>
                <w:szCs w:val="28"/>
              </w:rPr>
              <w:t>Приложение № 2</w:t>
            </w:r>
          </w:p>
          <w:p w:rsidR="00B42EE7" w:rsidRPr="003431E0" w:rsidRDefault="00B42EE7" w:rsidP="00B42EE7">
            <w:pPr>
              <w:jc w:val="center"/>
              <w:rPr>
                <w:sz w:val="28"/>
                <w:szCs w:val="28"/>
              </w:rPr>
            </w:pPr>
            <w:r w:rsidRPr="00B42EE7">
              <w:rPr>
                <w:sz w:val="28"/>
                <w:szCs w:val="28"/>
              </w:rPr>
              <w:t xml:space="preserve">  </w:t>
            </w:r>
          </w:p>
          <w:p w:rsidR="00FB7927" w:rsidRPr="003431E0" w:rsidRDefault="00FB7927" w:rsidP="008A2EA9">
            <w:pPr>
              <w:jc w:val="center"/>
              <w:rPr>
                <w:sz w:val="28"/>
                <w:szCs w:val="28"/>
              </w:rPr>
            </w:pPr>
          </w:p>
        </w:tc>
      </w:tr>
    </w:tbl>
    <w:p w:rsidR="005B64C6" w:rsidRPr="00CB7ACA" w:rsidRDefault="00E67FFD" w:rsidP="00E67FFD">
      <w:pPr>
        <w:jc w:val="center"/>
        <w:rPr>
          <w:b/>
          <w:i/>
        </w:rPr>
      </w:pPr>
      <w:r w:rsidRPr="00E67FFD">
        <w:rPr>
          <w:b/>
          <w:bCs/>
          <w:sz w:val="28"/>
          <w:szCs w:val="28"/>
        </w:rPr>
        <w:t xml:space="preserve">Методика </w:t>
      </w:r>
      <w:r w:rsidR="005B64C6" w:rsidRPr="00E67FFD">
        <w:rPr>
          <w:b/>
          <w:bCs/>
          <w:sz w:val="28"/>
          <w:szCs w:val="28"/>
        </w:rPr>
        <w:t xml:space="preserve">определения </w:t>
      </w:r>
      <w:r w:rsidR="00B42EE7" w:rsidRPr="00E67FFD">
        <w:rPr>
          <w:b/>
          <w:bCs/>
          <w:sz w:val="28"/>
          <w:szCs w:val="28"/>
        </w:rPr>
        <w:t>социального индекса организаци</w:t>
      </w:r>
      <w:r w:rsidR="006A07F9" w:rsidRPr="00E67FFD">
        <w:rPr>
          <w:b/>
          <w:bCs/>
          <w:sz w:val="28"/>
          <w:szCs w:val="28"/>
        </w:rPr>
        <w:t>й</w:t>
      </w:r>
    </w:p>
    <w:p w:rsidR="00596E19" w:rsidRDefault="00596E19" w:rsidP="001840EA">
      <w:pPr>
        <w:ind w:firstLine="709"/>
        <w:jc w:val="both"/>
        <w:rPr>
          <w:sz w:val="28"/>
          <w:szCs w:val="28"/>
        </w:rPr>
      </w:pPr>
    </w:p>
    <w:p w:rsidR="00EE2601" w:rsidRDefault="00EE2601" w:rsidP="001840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Социальный индекс организации определяется суммированием показателей 1-9 приложения № 1, выраженных для сопоставимости в баллах.</w:t>
      </w:r>
    </w:p>
    <w:p w:rsidR="002A743D" w:rsidRDefault="002A743D" w:rsidP="001840EA">
      <w:pPr>
        <w:ind w:firstLine="709"/>
        <w:jc w:val="both"/>
        <w:rPr>
          <w:sz w:val="28"/>
          <w:szCs w:val="28"/>
        </w:rPr>
      </w:pPr>
    </w:p>
    <w:p w:rsidR="001840EA" w:rsidRPr="00F425D9" w:rsidRDefault="00E96A4F" w:rsidP="001840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Значения показателей </w:t>
      </w:r>
      <w:r w:rsidR="00596E19">
        <w:rPr>
          <w:sz w:val="28"/>
          <w:szCs w:val="28"/>
        </w:rPr>
        <w:t>1 и 2</w:t>
      </w:r>
      <w:r w:rsidR="001840EA" w:rsidRPr="00F425D9">
        <w:rPr>
          <w:sz w:val="28"/>
          <w:szCs w:val="28"/>
        </w:rPr>
        <w:t xml:space="preserve"> в баллах </w:t>
      </w:r>
      <w:r>
        <w:rPr>
          <w:sz w:val="28"/>
          <w:szCs w:val="28"/>
        </w:rPr>
        <w:t>определяются</w:t>
      </w:r>
      <w:r w:rsidR="001840EA" w:rsidRPr="00F425D9">
        <w:rPr>
          <w:sz w:val="28"/>
          <w:szCs w:val="28"/>
        </w:rPr>
        <w:t xml:space="preserve"> по формул</w:t>
      </w:r>
      <w:r w:rsidR="00473774">
        <w:rPr>
          <w:sz w:val="28"/>
          <w:szCs w:val="28"/>
        </w:rPr>
        <w:t>ам</w:t>
      </w:r>
      <w:r w:rsidR="001840EA" w:rsidRPr="00F425D9">
        <w:rPr>
          <w:sz w:val="28"/>
          <w:szCs w:val="28"/>
        </w:rPr>
        <w:t xml:space="preserve"> 1</w:t>
      </w:r>
      <w:r w:rsidR="00473774" w:rsidRPr="00473774">
        <w:rPr>
          <w:sz w:val="28"/>
          <w:szCs w:val="28"/>
        </w:rPr>
        <w:t xml:space="preserve"> </w:t>
      </w:r>
      <w:r w:rsidR="00473774">
        <w:rPr>
          <w:sz w:val="28"/>
          <w:szCs w:val="28"/>
        </w:rPr>
        <w:t>и 2 соответственно:</w:t>
      </w:r>
    </w:p>
    <w:p w:rsidR="001840EA" w:rsidRPr="00F425D9" w:rsidRDefault="001840EA" w:rsidP="001840EA">
      <w:pPr>
        <w:ind w:firstLine="709"/>
        <w:jc w:val="both"/>
        <w:rPr>
          <w:sz w:val="28"/>
          <w:szCs w:val="28"/>
        </w:rPr>
      </w:pPr>
    </w:p>
    <w:p w:rsidR="001840EA" w:rsidRPr="00F425D9" w:rsidRDefault="00AA3088" w:rsidP="001840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1840EA" w:rsidRPr="00F425D9">
        <w:rPr>
          <w:sz w:val="28"/>
          <w:szCs w:val="28"/>
        </w:rPr>
        <w:t>О</w:t>
      </w:r>
      <w:r w:rsidR="001840EA" w:rsidRPr="00F425D9">
        <w:rPr>
          <w:sz w:val="28"/>
          <w:szCs w:val="28"/>
          <w:vertAlign w:val="subscript"/>
          <w:lang w:val="en-US"/>
        </w:rPr>
        <w:t>n</w:t>
      </w:r>
      <w:r w:rsidR="001840EA" w:rsidRPr="00F425D9">
        <w:rPr>
          <w:sz w:val="28"/>
          <w:szCs w:val="28"/>
        </w:rPr>
        <w:t xml:space="preserve"> = </w:t>
      </w:r>
      <w:r w:rsidR="00D73585">
        <w:rPr>
          <w:sz w:val="28"/>
          <w:szCs w:val="28"/>
        </w:rPr>
        <w:t>3</w:t>
      </w:r>
      <w:r w:rsidR="00596E19">
        <w:rPr>
          <w:sz w:val="28"/>
          <w:szCs w:val="28"/>
        </w:rPr>
        <w:t xml:space="preserve"> </w:t>
      </w:r>
      <w:r w:rsidR="00596E19">
        <w:rPr>
          <w:sz w:val="28"/>
          <w:szCs w:val="28"/>
          <w:lang w:val="en-US"/>
        </w:rPr>
        <w:t>x</w:t>
      </w:r>
      <w:r w:rsidR="00596E19" w:rsidRPr="00E96A4F">
        <w:rPr>
          <w:sz w:val="28"/>
          <w:szCs w:val="28"/>
        </w:rPr>
        <w:t xml:space="preserve"> </w:t>
      </w:r>
      <w:r w:rsidR="00596E19">
        <w:rPr>
          <w:sz w:val="28"/>
          <w:szCs w:val="28"/>
        </w:rPr>
        <w:t>(</w:t>
      </w:r>
      <w:r w:rsidR="001840EA" w:rsidRPr="00F425D9">
        <w:rPr>
          <w:sz w:val="28"/>
          <w:szCs w:val="28"/>
          <w:lang w:val="en-US"/>
        </w:rPr>
        <w:t>P</w:t>
      </w:r>
      <w:r w:rsidR="001840EA" w:rsidRPr="00F425D9">
        <w:rPr>
          <w:sz w:val="28"/>
          <w:szCs w:val="28"/>
        </w:rPr>
        <w:t xml:space="preserve"> </w:t>
      </w:r>
      <w:r w:rsidR="001840EA" w:rsidRPr="00F425D9">
        <w:rPr>
          <w:sz w:val="28"/>
          <w:szCs w:val="28"/>
          <w:vertAlign w:val="subscript"/>
          <w:lang w:val="en-US"/>
        </w:rPr>
        <w:t>n</w:t>
      </w:r>
      <w:r w:rsidR="001840EA" w:rsidRPr="00F425D9">
        <w:rPr>
          <w:sz w:val="28"/>
          <w:szCs w:val="28"/>
        </w:rPr>
        <w:t xml:space="preserve"> </w:t>
      </w:r>
      <w:r w:rsidR="001840EA" w:rsidRPr="00F425D9">
        <w:rPr>
          <w:sz w:val="28"/>
          <w:szCs w:val="28"/>
          <w:vertAlign w:val="superscript"/>
          <w:lang w:val="en-US"/>
        </w:rPr>
        <w:t>m</w:t>
      </w:r>
      <w:r w:rsidR="001840EA" w:rsidRPr="00F425D9">
        <w:rPr>
          <w:sz w:val="28"/>
          <w:szCs w:val="28"/>
          <w:vertAlign w:val="superscript"/>
        </w:rPr>
        <w:t xml:space="preserve"> </w:t>
      </w:r>
      <w:r w:rsidR="001840EA" w:rsidRPr="00F425D9">
        <w:rPr>
          <w:sz w:val="28"/>
          <w:szCs w:val="28"/>
        </w:rPr>
        <w:t>/</w:t>
      </w:r>
      <w:r w:rsidR="001840EA" w:rsidRPr="00F425D9">
        <w:rPr>
          <w:sz w:val="28"/>
          <w:szCs w:val="28"/>
          <w:vertAlign w:val="superscript"/>
        </w:rPr>
        <w:t xml:space="preserve"> </w:t>
      </w:r>
      <w:r w:rsidR="00473774">
        <w:rPr>
          <w:sz w:val="28"/>
          <w:szCs w:val="28"/>
        </w:rPr>
        <w:t>ПМТН</w:t>
      </w:r>
      <w:r w:rsidR="00596E19">
        <w:rPr>
          <w:sz w:val="28"/>
          <w:szCs w:val="28"/>
        </w:rPr>
        <w:t>)</w:t>
      </w:r>
      <w:r w:rsidR="00596E19" w:rsidRPr="00E96A4F">
        <w:rPr>
          <w:sz w:val="28"/>
          <w:szCs w:val="28"/>
        </w:rPr>
        <w:t xml:space="preserve"> </w:t>
      </w:r>
      <w:r w:rsidR="00596E19">
        <w:rPr>
          <w:sz w:val="28"/>
          <w:szCs w:val="28"/>
          <w:lang w:val="en-US"/>
        </w:rPr>
        <w:t>x</w:t>
      </w:r>
      <w:r w:rsidR="00596E19" w:rsidRPr="00E96A4F">
        <w:rPr>
          <w:sz w:val="28"/>
          <w:szCs w:val="28"/>
        </w:rPr>
        <w:t xml:space="preserve"> </w:t>
      </w:r>
      <w:r w:rsidR="00CB5444">
        <w:rPr>
          <w:sz w:val="28"/>
          <w:szCs w:val="28"/>
        </w:rPr>
        <w:t>100</w:t>
      </w:r>
      <w:r w:rsidR="001840EA" w:rsidRPr="00F425D9">
        <w:rPr>
          <w:sz w:val="28"/>
          <w:szCs w:val="28"/>
        </w:rPr>
        <w:t xml:space="preserve">, где                             </w:t>
      </w:r>
    </w:p>
    <w:p w:rsidR="001840EA" w:rsidRPr="00F425D9" w:rsidRDefault="001840EA" w:rsidP="001840EA">
      <w:pPr>
        <w:ind w:firstLine="709"/>
        <w:jc w:val="both"/>
        <w:rPr>
          <w:sz w:val="28"/>
          <w:szCs w:val="28"/>
        </w:rPr>
      </w:pPr>
    </w:p>
    <w:p w:rsidR="001840EA" w:rsidRPr="00F425D9" w:rsidRDefault="001840EA" w:rsidP="001840EA">
      <w:pPr>
        <w:ind w:firstLine="709"/>
        <w:jc w:val="both"/>
        <w:rPr>
          <w:sz w:val="28"/>
          <w:szCs w:val="28"/>
        </w:rPr>
      </w:pPr>
      <w:r w:rsidRPr="00F425D9">
        <w:rPr>
          <w:sz w:val="28"/>
          <w:szCs w:val="28"/>
          <w:lang w:val="en-US"/>
        </w:rPr>
        <w:t>P</w:t>
      </w:r>
      <w:r w:rsidRPr="00F425D9">
        <w:rPr>
          <w:sz w:val="28"/>
          <w:szCs w:val="28"/>
        </w:rPr>
        <w:t xml:space="preserve"> </w:t>
      </w:r>
      <w:r w:rsidRPr="00F425D9">
        <w:rPr>
          <w:sz w:val="28"/>
          <w:szCs w:val="28"/>
          <w:vertAlign w:val="subscript"/>
          <w:lang w:val="en-US"/>
        </w:rPr>
        <w:t>n</w:t>
      </w:r>
      <w:r w:rsidRPr="00F425D9">
        <w:rPr>
          <w:sz w:val="28"/>
          <w:szCs w:val="28"/>
        </w:rPr>
        <w:t xml:space="preserve"> </w:t>
      </w:r>
      <w:r w:rsidRPr="00F425D9">
        <w:rPr>
          <w:sz w:val="28"/>
          <w:szCs w:val="28"/>
          <w:vertAlign w:val="superscript"/>
          <w:lang w:val="en-US"/>
        </w:rPr>
        <w:t>m</w:t>
      </w:r>
      <w:r w:rsidRPr="00F425D9">
        <w:rPr>
          <w:sz w:val="28"/>
          <w:szCs w:val="28"/>
          <w:vertAlign w:val="superscript"/>
        </w:rPr>
        <w:t xml:space="preserve"> </w:t>
      </w:r>
      <w:r w:rsidRPr="00F425D9">
        <w:rPr>
          <w:sz w:val="28"/>
          <w:szCs w:val="28"/>
        </w:rPr>
        <w:t xml:space="preserve">– </w:t>
      </w:r>
      <w:r w:rsidRPr="00F425D9">
        <w:rPr>
          <w:sz w:val="28"/>
          <w:szCs w:val="28"/>
          <w:vertAlign w:val="superscript"/>
        </w:rPr>
        <w:t xml:space="preserve"> </w:t>
      </w:r>
      <w:r w:rsidRPr="00F425D9">
        <w:rPr>
          <w:sz w:val="28"/>
          <w:szCs w:val="28"/>
        </w:rPr>
        <w:t xml:space="preserve"> </w:t>
      </w:r>
      <w:r w:rsidR="0026196A">
        <w:rPr>
          <w:sz w:val="28"/>
          <w:szCs w:val="28"/>
        </w:rPr>
        <w:t xml:space="preserve">значение </w:t>
      </w:r>
      <w:r w:rsidRPr="00F425D9">
        <w:rPr>
          <w:sz w:val="28"/>
          <w:szCs w:val="28"/>
        </w:rPr>
        <w:t>показател</w:t>
      </w:r>
      <w:r w:rsidR="0026196A">
        <w:rPr>
          <w:sz w:val="28"/>
          <w:szCs w:val="28"/>
        </w:rPr>
        <w:t>я</w:t>
      </w:r>
      <w:r w:rsidRPr="00F425D9">
        <w:rPr>
          <w:sz w:val="28"/>
          <w:szCs w:val="28"/>
        </w:rPr>
        <w:t xml:space="preserve"> оценки </w:t>
      </w:r>
      <w:r w:rsidRPr="00F425D9">
        <w:rPr>
          <w:sz w:val="28"/>
          <w:szCs w:val="28"/>
          <w:lang w:val="en-US"/>
        </w:rPr>
        <w:t>n</w:t>
      </w:r>
      <w:r w:rsidRPr="00F425D9">
        <w:rPr>
          <w:sz w:val="28"/>
          <w:szCs w:val="28"/>
        </w:rPr>
        <w:t xml:space="preserve"> </w:t>
      </w:r>
      <w:r w:rsidR="00E96A4F">
        <w:rPr>
          <w:sz w:val="28"/>
          <w:szCs w:val="28"/>
        </w:rPr>
        <w:t>социального индекса организации</w:t>
      </w:r>
      <w:r w:rsidRPr="00F425D9">
        <w:rPr>
          <w:sz w:val="28"/>
          <w:szCs w:val="28"/>
        </w:rPr>
        <w:t xml:space="preserve"> </w:t>
      </w:r>
      <w:r w:rsidRPr="00F425D9">
        <w:rPr>
          <w:sz w:val="28"/>
          <w:szCs w:val="28"/>
          <w:lang w:val="en-US"/>
        </w:rPr>
        <w:t>m</w:t>
      </w:r>
      <w:r w:rsidRPr="00F425D9">
        <w:rPr>
          <w:sz w:val="28"/>
          <w:szCs w:val="28"/>
        </w:rPr>
        <w:t>,</w:t>
      </w:r>
    </w:p>
    <w:p w:rsidR="001840EA" w:rsidRDefault="00014EE3" w:rsidP="001840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ПМТН</w:t>
      </w:r>
      <w:r w:rsidR="001840EA" w:rsidRPr="00F425D9">
        <w:rPr>
          <w:sz w:val="28"/>
          <w:szCs w:val="28"/>
          <w:vertAlign w:val="subscript"/>
        </w:rPr>
        <w:t xml:space="preserve"> </w:t>
      </w:r>
      <w:r w:rsidR="00473774">
        <w:rPr>
          <w:sz w:val="28"/>
          <w:szCs w:val="28"/>
        </w:rPr>
        <w:t>–</w:t>
      </w:r>
      <w:r w:rsidR="001840EA" w:rsidRPr="00F425D9">
        <w:rPr>
          <w:sz w:val="28"/>
          <w:szCs w:val="28"/>
        </w:rPr>
        <w:t xml:space="preserve"> </w:t>
      </w:r>
      <w:r w:rsidR="00473774">
        <w:rPr>
          <w:sz w:val="28"/>
          <w:szCs w:val="28"/>
        </w:rPr>
        <w:t xml:space="preserve">прожиточный минимум трудоспособного населения </w:t>
      </w:r>
      <w:r w:rsidRPr="00014EE3">
        <w:rPr>
          <w:sz w:val="28"/>
          <w:szCs w:val="28"/>
        </w:rPr>
        <w:t xml:space="preserve">согласно Основным показателям </w:t>
      </w:r>
      <w:r w:rsidRPr="00014EE3">
        <w:rPr>
          <w:bCs/>
          <w:sz w:val="28"/>
          <w:szCs w:val="28"/>
        </w:rPr>
        <w:t>прогноза социально-экономического развития Российской Федерации</w:t>
      </w:r>
      <w:r w:rsidR="00CB5444">
        <w:rPr>
          <w:sz w:val="28"/>
          <w:szCs w:val="28"/>
        </w:rPr>
        <w:t>.</w:t>
      </w:r>
    </w:p>
    <w:p w:rsidR="00014EE3" w:rsidRDefault="00014EE3" w:rsidP="001840EA">
      <w:pPr>
        <w:ind w:firstLine="709"/>
        <w:jc w:val="both"/>
        <w:rPr>
          <w:sz w:val="28"/>
          <w:szCs w:val="28"/>
        </w:rPr>
      </w:pPr>
    </w:p>
    <w:p w:rsidR="00014EE3" w:rsidRPr="00014EE3" w:rsidRDefault="00D73585" w:rsidP="00014E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 w:rsidR="00014EE3" w:rsidRPr="00014EE3">
        <w:rPr>
          <w:sz w:val="28"/>
          <w:szCs w:val="28"/>
        </w:rPr>
        <w:t>О</w:t>
      </w:r>
      <w:r w:rsidR="00014EE3" w:rsidRPr="00014EE3">
        <w:rPr>
          <w:sz w:val="28"/>
          <w:szCs w:val="28"/>
          <w:vertAlign w:val="subscript"/>
          <w:lang w:val="en-US"/>
        </w:rPr>
        <w:t>n</w:t>
      </w:r>
      <w:r w:rsidR="00014EE3" w:rsidRPr="00014EE3">
        <w:rPr>
          <w:sz w:val="28"/>
          <w:szCs w:val="28"/>
          <w:vertAlign w:val="superscript"/>
        </w:rPr>
        <w:t xml:space="preserve"> </w:t>
      </w:r>
      <w:r w:rsidR="00014EE3" w:rsidRPr="00014EE3">
        <w:rPr>
          <w:sz w:val="28"/>
          <w:szCs w:val="28"/>
        </w:rPr>
        <w:t xml:space="preserve">= 2 </w:t>
      </w:r>
      <w:r w:rsidR="00014EE3" w:rsidRPr="00014EE3">
        <w:rPr>
          <w:sz w:val="28"/>
          <w:szCs w:val="28"/>
          <w:lang w:val="en-US"/>
        </w:rPr>
        <w:t>x</w:t>
      </w:r>
      <w:r w:rsidR="00014EE3" w:rsidRPr="00014EE3">
        <w:rPr>
          <w:sz w:val="28"/>
          <w:szCs w:val="28"/>
        </w:rPr>
        <w:t xml:space="preserve"> (</w:t>
      </w:r>
      <w:r w:rsidR="00014EE3" w:rsidRPr="00014EE3">
        <w:rPr>
          <w:sz w:val="28"/>
          <w:szCs w:val="28"/>
          <w:lang w:val="en-US"/>
        </w:rPr>
        <w:t>P</w:t>
      </w:r>
      <w:r w:rsidR="00014EE3" w:rsidRPr="00014EE3">
        <w:rPr>
          <w:sz w:val="28"/>
          <w:szCs w:val="28"/>
        </w:rPr>
        <w:t xml:space="preserve"> </w:t>
      </w:r>
      <w:r w:rsidR="00014EE3" w:rsidRPr="00014EE3">
        <w:rPr>
          <w:sz w:val="28"/>
          <w:szCs w:val="28"/>
          <w:vertAlign w:val="subscript"/>
          <w:lang w:val="en-US"/>
        </w:rPr>
        <w:t>n</w:t>
      </w:r>
      <w:r w:rsidR="00014EE3" w:rsidRPr="00014EE3">
        <w:rPr>
          <w:sz w:val="28"/>
          <w:szCs w:val="28"/>
        </w:rPr>
        <w:t xml:space="preserve"> </w:t>
      </w:r>
      <w:r w:rsidR="00014EE3" w:rsidRPr="00014EE3">
        <w:rPr>
          <w:sz w:val="28"/>
          <w:szCs w:val="28"/>
          <w:vertAlign w:val="superscript"/>
          <w:lang w:val="en-US"/>
        </w:rPr>
        <w:t>m</w:t>
      </w:r>
      <w:r w:rsidR="00014EE3" w:rsidRPr="00014EE3">
        <w:rPr>
          <w:sz w:val="28"/>
          <w:szCs w:val="28"/>
          <w:vertAlign w:val="superscript"/>
        </w:rPr>
        <w:t xml:space="preserve"> </w:t>
      </w:r>
      <w:r w:rsidR="00014EE3" w:rsidRPr="00014EE3">
        <w:rPr>
          <w:sz w:val="28"/>
          <w:szCs w:val="28"/>
        </w:rPr>
        <w:t>/</w:t>
      </w:r>
      <w:r w:rsidR="00014EE3" w:rsidRPr="00014EE3">
        <w:rPr>
          <w:sz w:val="28"/>
          <w:szCs w:val="28"/>
          <w:vertAlign w:val="superscript"/>
        </w:rPr>
        <w:t xml:space="preserve"> </w:t>
      </w:r>
      <w:r w:rsidR="00014EE3">
        <w:rPr>
          <w:sz w:val="28"/>
          <w:szCs w:val="28"/>
        </w:rPr>
        <w:t>(ИПЦ-100)</w:t>
      </w:r>
      <w:r w:rsidR="00014EE3" w:rsidRPr="00014EE3">
        <w:rPr>
          <w:sz w:val="28"/>
          <w:szCs w:val="28"/>
        </w:rPr>
        <w:t xml:space="preserve">) </w:t>
      </w:r>
      <w:r w:rsidR="00014EE3" w:rsidRPr="00014EE3">
        <w:rPr>
          <w:sz w:val="28"/>
          <w:szCs w:val="28"/>
          <w:lang w:val="en-US"/>
        </w:rPr>
        <w:t>x</w:t>
      </w:r>
      <w:r w:rsidR="00014EE3" w:rsidRPr="00014EE3">
        <w:rPr>
          <w:sz w:val="28"/>
          <w:szCs w:val="28"/>
        </w:rPr>
        <w:t xml:space="preserve"> 100, где                              </w:t>
      </w:r>
    </w:p>
    <w:p w:rsidR="00014EE3" w:rsidRPr="00014EE3" w:rsidRDefault="00014EE3" w:rsidP="00014EE3">
      <w:pPr>
        <w:ind w:firstLine="709"/>
        <w:jc w:val="both"/>
        <w:rPr>
          <w:sz w:val="28"/>
          <w:szCs w:val="28"/>
        </w:rPr>
      </w:pPr>
    </w:p>
    <w:p w:rsidR="00014EE3" w:rsidRPr="00014EE3" w:rsidRDefault="00014EE3" w:rsidP="00014EE3">
      <w:pPr>
        <w:ind w:firstLine="709"/>
        <w:jc w:val="both"/>
        <w:rPr>
          <w:sz w:val="28"/>
          <w:szCs w:val="28"/>
        </w:rPr>
      </w:pPr>
      <w:r w:rsidRPr="00014EE3">
        <w:rPr>
          <w:sz w:val="28"/>
          <w:szCs w:val="28"/>
          <w:lang w:val="en-US"/>
        </w:rPr>
        <w:t>P</w:t>
      </w:r>
      <w:r w:rsidRPr="00014EE3">
        <w:rPr>
          <w:sz w:val="28"/>
          <w:szCs w:val="28"/>
        </w:rPr>
        <w:t xml:space="preserve"> </w:t>
      </w:r>
      <w:r w:rsidRPr="00014EE3">
        <w:rPr>
          <w:sz w:val="28"/>
          <w:szCs w:val="28"/>
          <w:vertAlign w:val="subscript"/>
          <w:lang w:val="en-US"/>
        </w:rPr>
        <w:t>n</w:t>
      </w:r>
      <w:r w:rsidRPr="00014EE3">
        <w:rPr>
          <w:sz w:val="28"/>
          <w:szCs w:val="28"/>
        </w:rPr>
        <w:t xml:space="preserve"> </w:t>
      </w:r>
      <w:r w:rsidRPr="00014EE3">
        <w:rPr>
          <w:sz w:val="28"/>
          <w:szCs w:val="28"/>
          <w:vertAlign w:val="superscript"/>
          <w:lang w:val="en-US"/>
        </w:rPr>
        <w:t>m</w:t>
      </w:r>
      <w:r w:rsidRPr="00014EE3">
        <w:rPr>
          <w:sz w:val="28"/>
          <w:szCs w:val="28"/>
          <w:vertAlign w:val="superscript"/>
        </w:rPr>
        <w:t xml:space="preserve"> </w:t>
      </w:r>
      <w:r w:rsidRPr="00014EE3">
        <w:rPr>
          <w:sz w:val="28"/>
          <w:szCs w:val="28"/>
        </w:rPr>
        <w:t xml:space="preserve">– </w:t>
      </w:r>
      <w:r w:rsidRPr="00014EE3">
        <w:rPr>
          <w:sz w:val="28"/>
          <w:szCs w:val="28"/>
          <w:vertAlign w:val="superscript"/>
        </w:rPr>
        <w:t xml:space="preserve"> </w:t>
      </w:r>
      <w:r w:rsidRPr="00014EE3">
        <w:rPr>
          <w:sz w:val="28"/>
          <w:szCs w:val="28"/>
        </w:rPr>
        <w:t xml:space="preserve"> значение показателя оценки </w:t>
      </w:r>
      <w:r w:rsidRPr="00014EE3">
        <w:rPr>
          <w:sz w:val="28"/>
          <w:szCs w:val="28"/>
          <w:lang w:val="en-US"/>
        </w:rPr>
        <w:t>n</w:t>
      </w:r>
      <w:r w:rsidRPr="00014EE3">
        <w:rPr>
          <w:sz w:val="28"/>
          <w:szCs w:val="28"/>
        </w:rPr>
        <w:t xml:space="preserve"> социального индекса организации </w:t>
      </w:r>
      <w:r w:rsidRPr="00014EE3">
        <w:rPr>
          <w:sz w:val="28"/>
          <w:szCs w:val="28"/>
          <w:lang w:val="en-US"/>
        </w:rPr>
        <w:t>m</w:t>
      </w:r>
      <w:r w:rsidRPr="00014EE3">
        <w:rPr>
          <w:sz w:val="28"/>
          <w:szCs w:val="28"/>
        </w:rPr>
        <w:t>,</w:t>
      </w:r>
    </w:p>
    <w:p w:rsidR="00014EE3" w:rsidRPr="00014EE3" w:rsidRDefault="00014EE3" w:rsidP="00014E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ИПЦ</w:t>
      </w:r>
      <w:r w:rsidRPr="00014EE3">
        <w:rPr>
          <w:sz w:val="28"/>
          <w:szCs w:val="28"/>
          <w:vertAlign w:val="subscript"/>
        </w:rPr>
        <w:t xml:space="preserve"> </w:t>
      </w:r>
      <w:r w:rsidRPr="00014EE3">
        <w:rPr>
          <w:sz w:val="28"/>
          <w:szCs w:val="28"/>
        </w:rPr>
        <w:t xml:space="preserve">– </w:t>
      </w:r>
      <w:r>
        <w:rPr>
          <w:sz w:val="28"/>
          <w:szCs w:val="28"/>
        </w:rPr>
        <w:t>индекс потребительских цен</w:t>
      </w:r>
      <w:r w:rsidRPr="00014EE3">
        <w:rPr>
          <w:sz w:val="28"/>
          <w:szCs w:val="28"/>
        </w:rPr>
        <w:t xml:space="preserve"> согласно Основным показателям </w:t>
      </w:r>
      <w:r w:rsidRPr="00014EE3">
        <w:rPr>
          <w:bCs/>
          <w:sz w:val="28"/>
          <w:szCs w:val="28"/>
        </w:rPr>
        <w:t>прогноза социально-экономического развития Российской Федерации</w:t>
      </w:r>
      <w:r w:rsidRPr="00014EE3">
        <w:rPr>
          <w:sz w:val="28"/>
          <w:szCs w:val="28"/>
        </w:rPr>
        <w:t>.</w:t>
      </w:r>
    </w:p>
    <w:p w:rsidR="001840EA" w:rsidRDefault="001840EA" w:rsidP="001840EA">
      <w:pPr>
        <w:ind w:firstLine="709"/>
        <w:jc w:val="both"/>
        <w:rPr>
          <w:sz w:val="28"/>
          <w:szCs w:val="28"/>
        </w:rPr>
      </w:pPr>
    </w:p>
    <w:p w:rsidR="00843BC6" w:rsidRDefault="0026196A" w:rsidP="00843B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Значения</w:t>
      </w:r>
      <w:r w:rsidR="00843BC6">
        <w:rPr>
          <w:sz w:val="28"/>
          <w:szCs w:val="28"/>
        </w:rPr>
        <w:t xml:space="preserve"> показател</w:t>
      </w:r>
      <w:r>
        <w:rPr>
          <w:sz w:val="28"/>
          <w:szCs w:val="28"/>
        </w:rPr>
        <w:t xml:space="preserve">ей </w:t>
      </w:r>
      <w:r w:rsidR="00843BC6">
        <w:rPr>
          <w:sz w:val="28"/>
          <w:szCs w:val="28"/>
        </w:rPr>
        <w:t>в абсолютной величине и в баллах округля</w:t>
      </w:r>
      <w:r>
        <w:rPr>
          <w:sz w:val="28"/>
          <w:szCs w:val="28"/>
        </w:rPr>
        <w:t>ю</w:t>
      </w:r>
      <w:r w:rsidR="00843BC6">
        <w:rPr>
          <w:sz w:val="28"/>
          <w:szCs w:val="28"/>
        </w:rPr>
        <w:t>тся до</w:t>
      </w:r>
      <w:r w:rsidR="00596E19">
        <w:rPr>
          <w:sz w:val="28"/>
          <w:szCs w:val="28"/>
        </w:rPr>
        <w:t xml:space="preserve"> единицы</w:t>
      </w:r>
      <w:r w:rsidR="00843BC6">
        <w:rPr>
          <w:sz w:val="28"/>
          <w:szCs w:val="28"/>
        </w:rPr>
        <w:t>.</w:t>
      </w:r>
    </w:p>
    <w:p w:rsidR="00B95F37" w:rsidRDefault="00B95F37" w:rsidP="001840EA">
      <w:pPr>
        <w:ind w:firstLine="709"/>
        <w:jc w:val="both"/>
        <w:rPr>
          <w:sz w:val="28"/>
          <w:szCs w:val="28"/>
        </w:rPr>
      </w:pPr>
    </w:p>
    <w:p w:rsidR="00875588" w:rsidRDefault="0026196A" w:rsidP="001840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Значения</w:t>
      </w:r>
      <w:r w:rsidR="00875588" w:rsidRPr="00F425D9">
        <w:rPr>
          <w:sz w:val="28"/>
          <w:szCs w:val="28"/>
        </w:rPr>
        <w:t xml:space="preserve"> показател</w:t>
      </w:r>
      <w:r w:rsidR="00875588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495678">
        <w:rPr>
          <w:sz w:val="28"/>
          <w:szCs w:val="28"/>
        </w:rPr>
        <w:t>3-</w:t>
      </w:r>
      <w:r w:rsidR="002A743D">
        <w:rPr>
          <w:sz w:val="28"/>
          <w:szCs w:val="28"/>
        </w:rPr>
        <w:t>9</w:t>
      </w:r>
      <w:r w:rsidR="00875588" w:rsidRPr="00F425D9">
        <w:rPr>
          <w:sz w:val="28"/>
          <w:szCs w:val="28"/>
        </w:rPr>
        <w:t xml:space="preserve"> в баллах</w:t>
      </w:r>
      <w:r w:rsidR="00875588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определяются</w:t>
      </w:r>
      <w:r w:rsidR="00875588">
        <w:rPr>
          <w:sz w:val="28"/>
          <w:szCs w:val="28"/>
        </w:rPr>
        <w:t xml:space="preserve"> следующим образом:</w:t>
      </w:r>
    </w:p>
    <w:p w:rsidR="00875588" w:rsidRDefault="00843BC6" w:rsidP="001840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показатель </w:t>
      </w:r>
      <w:r w:rsidR="000F6C31">
        <w:rPr>
          <w:sz w:val="28"/>
          <w:szCs w:val="28"/>
        </w:rPr>
        <w:t>имеется</w:t>
      </w:r>
      <w:r>
        <w:rPr>
          <w:sz w:val="28"/>
          <w:szCs w:val="28"/>
        </w:rPr>
        <w:t xml:space="preserve"> – </w:t>
      </w:r>
      <w:r w:rsidR="00CB5444">
        <w:rPr>
          <w:sz w:val="28"/>
          <w:szCs w:val="28"/>
        </w:rPr>
        <w:t>100</w:t>
      </w:r>
      <w:r>
        <w:rPr>
          <w:sz w:val="28"/>
          <w:szCs w:val="28"/>
        </w:rPr>
        <w:t xml:space="preserve"> баллов,</w:t>
      </w:r>
    </w:p>
    <w:p w:rsidR="00843BC6" w:rsidRPr="00875588" w:rsidRDefault="00843BC6" w:rsidP="001840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показатель не</w:t>
      </w:r>
      <w:r w:rsidR="000F6C31">
        <w:rPr>
          <w:sz w:val="28"/>
          <w:szCs w:val="28"/>
        </w:rPr>
        <w:t xml:space="preserve"> имеется</w:t>
      </w:r>
      <w:r>
        <w:rPr>
          <w:sz w:val="28"/>
          <w:szCs w:val="28"/>
        </w:rPr>
        <w:t xml:space="preserve">– </w:t>
      </w:r>
      <w:r w:rsidR="00EC537B">
        <w:rPr>
          <w:sz w:val="28"/>
          <w:szCs w:val="28"/>
        </w:rPr>
        <w:t>0</w:t>
      </w:r>
      <w:r>
        <w:rPr>
          <w:sz w:val="28"/>
          <w:szCs w:val="28"/>
        </w:rPr>
        <w:t xml:space="preserve"> баллов.</w:t>
      </w:r>
    </w:p>
    <w:p w:rsidR="002A743D" w:rsidRDefault="002A743D" w:rsidP="001840EA">
      <w:pPr>
        <w:pStyle w:val="1"/>
        <w:ind w:firstLine="709"/>
        <w:jc w:val="both"/>
        <w:rPr>
          <w:szCs w:val="28"/>
        </w:rPr>
      </w:pPr>
    </w:p>
    <w:p w:rsidR="003F43B3" w:rsidRPr="003F43B3" w:rsidRDefault="003F43B3" w:rsidP="003F43B3">
      <w:pPr>
        <w:ind w:firstLine="709"/>
        <w:jc w:val="both"/>
        <w:rPr>
          <w:sz w:val="28"/>
          <w:szCs w:val="28"/>
        </w:rPr>
      </w:pPr>
      <w:r w:rsidRPr="003F43B3">
        <w:rPr>
          <w:sz w:val="28"/>
          <w:szCs w:val="28"/>
        </w:rPr>
        <w:t>Социальный индекс организации</w:t>
      </w:r>
      <w:r>
        <w:rPr>
          <w:sz w:val="28"/>
          <w:szCs w:val="28"/>
        </w:rPr>
        <w:t xml:space="preserve"> в процентах</w:t>
      </w:r>
      <w:r w:rsidRPr="003F43B3">
        <w:rPr>
          <w:sz w:val="28"/>
          <w:szCs w:val="28"/>
        </w:rPr>
        <w:t xml:space="preserve"> определяется </w:t>
      </w:r>
      <w:r w:rsidR="007E5DC4">
        <w:rPr>
          <w:sz w:val="28"/>
          <w:szCs w:val="28"/>
        </w:rPr>
        <w:t>делением социального индекса в баллах на базовое значение социального индекса организаций (1200 баллов) и умножением полученной величины на 100.</w:t>
      </w:r>
    </w:p>
    <w:p w:rsidR="003F43B3" w:rsidRPr="003F43B3" w:rsidRDefault="003F43B3" w:rsidP="003F43B3">
      <w:pPr>
        <w:ind w:firstLine="709"/>
        <w:jc w:val="both"/>
        <w:rPr>
          <w:sz w:val="28"/>
          <w:szCs w:val="28"/>
        </w:rPr>
      </w:pPr>
    </w:p>
    <w:p w:rsidR="00F73EFA" w:rsidRPr="00F73EFA" w:rsidRDefault="00F73EFA" w:rsidP="003F43B3">
      <w:pPr>
        <w:ind w:firstLine="709"/>
        <w:jc w:val="both"/>
        <w:rPr>
          <w:b/>
          <w:sz w:val="28"/>
          <w:szCs w:val="28"/>
        </w:rPr>
      </w:pPr>
      <w:r w:rsidRPr="00F73EFA">
        <w:rPr>
          <w:b/>
          <w:sz w:val="28"/>
          <w:szCs w:val="28"/>
        </w:rPr>
        <w:t xml:space="preserve">Если в организации имеется просроченная задолженность по заработной плате свыше 1,5 месяца, полученное значение социального индекса в баллах уменьшается на 1200. </w:t>
      </w:r>
    </w:p>
    <w:p w:rsidR="003F43B3" w:rsidRDefault="003F43B3" w:rsidP="001840EA">
      <w:pPr>
        <w:ind w:firstLine="709"/>
        <w:jc w:val="both"/>
        <w:rPr>
          <w:sz w:val="28"/>
          <w:szCs w:val="28"/>
        </w:rPr>
      </w:pPr>
    </w:p>
    <w:p w:rsidR="006A3740" w:rsidRDefault="006A3740" w:rsidP="001840EA">
      <w:pPr>
        <w:ind w:firstLine="709"/>
        <w:jc w:val="both"/>
        <w:rPr>
          <w:sz w:val="28"/>
          <w:szCs w:val="28"/>
        </w:rPr>
      </w:pPr>
    </w:p>
    <w:sectPr w:rsidR="006A3740" w:rsidSect="008B6CA9">
      <w:headerReference w:type="default" r:id="rId7"/>
      <w:pgSz w:w="12240" w:h="15840" w:code="1"/>
      <w:pgMar w:top="851" w:right="851" w:bottom="1418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71BB" w:rsidRDefault="009D71BB">
      <w:r>
        <w:separator/>
      </w:r>
    </w:p>
  </w:endnote>
  <w:endnote w:type="continuationSeparator" w:id="0">
    <w:p w:rsidR="009D71BB" w:rsidRDefault="009D7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71BB" w:rsidRDefault="009D71BB">
      <w:r>
        <w:separator/>
      </w:r>
    </w:p>
  </w:footnote>
  <w:footnote w:type="continuationSeparator" w:id="0">
    <w:p w:rsidR="009D71BB" w:rsidRDefault="009D7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086" w:rsidRDefault="009F7086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B173B">
      <w:rPr>
        <w:noProof/>
      </w:rPr>
      <w:t>2</w:t>
    </w:r>
    <w:r>
      <w:fldChar w:fldCharType="end"/>
    </w:r>
  </w:p>
  <w:p w:rsidR="009F7086" w:rsidRDefault="009F708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9907AD"/>
    <w:multiLevelType w:val="hybridMultilevel"/>
    <w:tmpl w:val="B63ED630"/>
    <w:lvl w:ilvl="0" w:tplc="B48276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67E"/>
    <w:rsid w:val="00001D1A"/>
    <w:rsid w:val="00005604"/>
    <w:rsid w:val="00012D77"/>
    <w:rsid w:val="00014EE3"/>
    <w:rsid w:val="00033F4D"/>
    <w:rsid w:val="0003456B"/>
    <w:rsid w:val="00040996"/>
    <w:rsid w:val="0006738F"/>
    <w:rsid w:val="000A3ECB"/>
    <w:rsid w:val="000A3FB3"/>
    <w:rsid w:val="000A6214"/>
    <w:rsid w:val="000A6894"/>
    <w:rsid w:val="000A6D28"/>
    <w:rsid w:val="000B0CB1"/>
    <w:rsid w:val="000B2A05"/>
    <w:rsid w:val="000B31EE"/>
    <w:rsid w:val="000B694A"/>
    <w:rsid w:val="000B6A65"/>
    <w:rsid w:val="000C08E6"/>
    <w:rsid w:val="000C12A7"/>
    <w:rsid w:val="000C1C5F"/>
    <w:rsid w:val="000C3B1A"/>
    <w:rsid w:val="000C42F8"/>
    <w:rsid w:val="000D2BE5"/>
    <w:rsid w:val="000D6FBE"/>
    <w:rsid w:val="000E0F1D"/>
    <w:rsid w:val="000E4B1F"/>
    <w:rsid w:val="000E75A6"/>
    <w:rsid w:val="000F142E"/>
    <w:rsid w:val="000F1488"/>
    <w:rsid w:val="000F26B0"/>
    <w:rsid w:val="000F3894"/>
    <w:rsid w:val="000F658D"/>
    <w:rsid w:val="000F6C31"/>
    <w:rsid w:val="00102E02"/>
    <w:rsid w:val="00105DC7"/>
    <w:rsid w:val="0014319D"/>
    <w:rsid w:val="00152009"/>
    <w:rsid w:val="00162D31"/>
    <w:rsid w:val="0018087A"/>
    <w:rsid w:val="001840EA"/>
    <w:rsid w:val="00185DF7"/>
    <w:rsid w:val="00185E78"/>
    <w:rsid w:val="001922E5"/>
    <w:rsid w:val="0019337E"/>
    <w:rsid w:val="001A5DAA"/>
    <w:rsid w:val="001B0033"/>
    <w:rsid w:val="001D26CE"/>
    <w:rsid w:val="001E523F"/>
    <w:rsid w:val="002046DA"/>
    <w:rsid w:val="0021238C"/>
    <w:rsid w:val="0021787B"/>
    <w:rsid w:val="00225890"/>
    <w:rsid w:val="0024223D"/>
    <w:rsid w:val="00242332"/>
    <w:rsid w:val="002426C9"/>
    <w:rsid w:val="002453BA"/>
    <w:rsid w:val="002558DD"/>
    <w:rsid w:val="0025788B"/>
    <w:rsid w:val="0026196A"/>
    <w:rsid w:val="00274E9A"/>
    <w:rsid w:val="00281B59"/>
    <w:rsid w:val="00286D56"/>
    <w:rsid w:val="002A36CA"/>
    <w:rsid w:val="002A73F9"/>
    <w:rsid w:val="002A743D"/>
    <w:rsid w:val="002B1C09"/>
    <w:rsid w:val="002B6CE1"/>
    <w:rsid w:val="002E75E2"/>
    <w:rsid w:val="002F38D7"/>
    <w:rsid w:val="002F4F75"/>
    <w:rsid w:val="002F71E5"/>
    <w:rsid w:val="003015BA"/>
    <w:rsid w:val="0030569E"/>
    <w:rsid w:val="0031197B"/>
    <w:rsid w:val="003142D0"/>
    <w:rsid w:val="003318CE"/>
    <w:rsid w:val="003431E0"/>
    <w:rsid w:val="00343BC7"/>
    <w:rsid w:val="003513C6"/>
    <w:rsid w:val="00351551"/>
    <w:rsid w:val="00351ACF"/>
    <w:rsid w:val="00353B76"/>
    <w:rsid w:val="003540A8"/>
    <w:rsid w:val="003827C3"/>
    <w:rsid w:val="00385C00"/>
    <w:rsid w:val="003907F7"/>
    <w:rsid w:val="00392A97"/>
    <w:rsid w:val="00396236"/>
    <w:rsid w:val="003977FF"/>
    <w:rsid w:val="003B0C22"/>
    <w:rsid w:val="003C6947"/>
    <w:rsid w:val="003D10F2"/>
    <w:rsid w:val="003D137E"/>
    <w:rsid w:val="003D1CA7"/>
    <w:rsid w:val="003D2E2C"/>
    <w:rsid w:val="003D32D5"/>
    <w:rsid w:val="003D6040"/>
    <w:rsid w:val="003E2A1F"/>
    <w:rsid w:val="003E72B9"/>
    <w:rsid w:val="003F43B3"/>
    <w:rsid w:val="003F78DF"/>
    <w:rsid w:val="00407D07"/>
    <w:rsid w:val="004103B3"/>
    <w:rsid w:val="00410710"/>
    <w:rsid w:val="00430B20"/>
    <w:rsid w:val="004316E8"/>
    <w:rsid w:val="004368BF"/>
    <w:rsid w:val="00444D39"/>
    <w:rsid w:val="00445BED"/>
    <w:rsid w:val="00452EE4"/>
    <w:rsid w:val="00452F60"/>
    <w:rsid w:val="00453394"/>
    <w:rsid w:val="00456012"/>
    <w:rsid w:val="004650E7"/>
    <w:rsid w:val="00473774"/>
    <w:rsid w:val="00473EF4"/>
    <w:rsid w:val="00480C65"/>
    <w:rsid w:val="00483527"/>
    <w:rsid w:val="00495678"/>
    <w:rsid w:val="00496949"/>
    <w:rsid w:val="004C33D8"/>
    <w:rsid w:val="004D1638"/>
    <w:rsid w:val="004D5DE3"/>
    <w:rsid w:val="004D76AE"/>
    <w:rsid w:val="004E34CB"/>
    <w:rsid w:val="004E3DCD"/>
    <w:rsid w:val="004E75ED"/>
    <w:rsid w:val="004F10B1"/>
    <w:rsid w:val="004F366D"/>
    <w:rsid w:val="004F3FA1"/>
    <w:rsid w:val="00507176"/>
    <w:rsid w:val="00515831"/>
    <w:rsid w:val="005258C7"/>
    <w:rsid w:val="005347D3"/>
    <w:rsid w:val="00536119"/>
    <w:rsid w:val="0053619F"/>
    <w:rsid w:val="00551816"/>
    <w:rsid w:val="00556B1A"/>
    <w:rsid w:val="0055790E"/>
    <w:rsid w:val="00566813"/>
    <w:rsid w:val="00566CD0"/>
    <w:rsid w:val="005677F1"/>
    <w:rsid w:val="00570EEC"/>
    <w:rsid w:val="00573F71"/>
    <w:rsid w:val="00576A2B"/>
    <w:rsid w:val="0058608D"/>
    <w:rsid w:val="00591F0E"/>
    <w:rsid w:val="00596E19"/>
    <w:rsid w:val="005A091A"/>
    <w:rsid w:val="005A509A"/>
    <w:rsid w:val="005B2E14"/>
    <w:rsid w:val="005B64C6"/>
    <w:rsid w:val="005B66F9"/>
    <w:rsid w:val="00612354"/>
    <w:rsid w:val="00613529"/>
    <w:rsid w:val="00614058"/>
    <w:rsid w:val="00614136"/>
    <w:rsid w:val="00621FFC"/>
    <w:rsid w:val="00622183"/>
    <w:rsid w:val="00633357"/>
    <w:rsid w:val="0063502D"/>
    <w:rsid w:val="006423CD"/>
    <w:rsid w:val="00642D7D"/>
    <w:rsid w:val="0064329C"/>
    <w:rsid w:val="00650780"/>
    <w:rsid w:val="0065186A"/>
    <w:rsid w:val="00652E1B"/>
    <w:rsid w:val="006542CF"/>
    <w:rsid w:val="00655834"/>
    <w:rsid w:val="00657012"/>
    <w:rsid w:val="00662F1A"/>
    <w:rsid w:val="00662FA6"/>
    <w:rsid w:val="00672E49"/>
    <w:rsid w:val="006825BA"/>
    <w:rsid w:val="00693F84"/>
    <w:rsid w:val="0069477B"/>
    <w:rsid w:val="00694A35"/>
    <w:rsid w:val="00694CC3"/>
    <w:rsid w:val="006A0269"/>
    <w:rsid w:val="006A07F9"/>
    <w:rsid w:val="006A3740"/>
    <w:rsid w:val="006A37EB"/>
    <w:rsid w:val="006A5C90"/>
    <w:rsid w:val="006B284E"/>
    <w:rsid w:val="006B5D9A"/>
    <w:rsid w:val="006B7387"/>
    <w:rsid w:val="006C3BD4"/>
    <w:rsid w:val="006D283A"/>
    <w:rsid w:val="006D41D9"/>
    <w:rsid w:val="006D6646"/>
    <w:rsid w:val="006D6841"/>
    <w:rsid w:val="006E6182"/>
    <w:rsid w:val="006F463F"/>
    <w:rsid w:val="006F6401"/>
    <w:rsid w:val="00715243"/>
    <w:rsid w:val="00717418"/>
    <w:rsid w:val="00722193"/>
    <w:rsid w:val="007231B0"/>
    <w:rsid w:val="00730771"/>
    <w:rsid w:val="00730B8B"/>
    <w:rsid w:val="00731AF0"/>
    <w:rsid w:val="007365E4"/>
    <w:rsid w:val="007554A7"/>
    <w:rsid w:val="007625AF"/>
    <w:rsid w:val="00763FB3"/>
    <w:rsid w:val="00765E70"/>
    <w:rsid w:val="00766530"/>
    <w:rsid w:val="007703FF"/>
    <w:rsid w:val="0077576F"/>
    <w:rsid w:val="00781489"/>
    <w:rsid w:val="007A039F"/>
    <w:rsid w:val="007A0D08"/>
    <w:rsid w:val="007A34F5"/>
    <w:rsid w:val="007A377C"/>
    <w:rsid w:val="007A4F51"/>
    <w:rsid w:val="007A5D7F"/>
    <w:rsid w:val="007B3C83"/>
    <w:rsid w:val="007C07A2"/>
    <w:rsid w:val="007C6AF5"/>
    <w:rsid w:val="007D02F7"/>
    <w:rsid w:val="007E5DC4"/>
    <w:rsid w:val="007F17A0"/>
    <w:rsid w:val="007F7499"/>
    <w:rsid w:val="008056DC"/>
    <w:rsid w:val="008150C0"/>
    <w:rsid w:val="00815C58"/>
    <w:rsid w:val="00816BEE"/>
    <w:rsid w:val="00834BE1"/>
    <w:rsid w:val="00835AE7"/>
    <w:rsid w:val="00843BC6"/>
    <w:rsid w:val="0084740A"/>
    <w:rsid w:val="008510A5"/>
    <w:rsid w:val="0086035B"/>
    <w:rsid w:val="00863BED"/>
    <w:rsid w:val="008648FA"/>
    <w:rsid w:val="0086567E"/>
    <w:rsid w:val="00865D9F"/>
    <w:rsid w:val="00875588"/>
    <w:rsid w:val="00881CC6"/>
    <w:rsid w:val="00890192"/>
    <w:rsid w:val="008937D9"/>
    <w:rsid w:val="00895ED6"/>
    <w:rsid w:val="008969FD"/>
    <w:rsid w:val="00896F77"/>
    <w:rsid w:val="00897855"/>
    <w:rsid w:val="008A2EA9"/>
    <w:rsid w:val="008A5250"/>
    <w:rsid w:val="008A7879"/>
    <w:rsid w:val="008B6CA9"/>
    <w:rsid w:val="008D0BA6"/>
    <w:rsid w:val="008D40AF"/>
    <w:rsid w:val="008F2F9F"/>
    <w:rsid w:val="009222ED"/>
    <w:rsid w:val="0093456E"/>
    <w:rsid w:val="00934C91"/>
    <w:rsid w:val="009451A2"/>
    <w:rsid w:val="009504D5"/>
    <w:rsid w:val="009570D5"/>
    <w:rsid w:val="00957BFB"/>
    <w:rsid w:val="00962675"/>
    <w:rsid w:val="00981493"/>
    <w:rsid w:val="009858E7"/>
    <w:rsid w:val="00987078"/>
    <w:rsid w:val="009879BF"/>
    <w:rsid w:val="009930D1"/>
    <w:rsid w:val="00993676"/>
    <w:rsid w:val="00995422"/>
    <w:rsid w:val="009A143A"/>
    <w:rsid w:val="009A1965"/>
    <w:rsid w:val="009A2EEC"/>
    <w:rsid w:val="009B0183"/>
    <w:rsid w:val="009B0F90"/>
    <w:rsid w:val="009B76F0"/>
    <w:rsid w:val="009C0631"/>
    <w:rsid w:val="009D227A"/>
    <w:rsid w:val="009D3C06"/>
    <w:rsid w:val="009D6E91"/>
    <w:rsid w:val="009D71BB"/>
    <w:rsid w:val="009E6DED"/>
    <w:rsid w:val="009F5C95"/>
    <w:rsid w:val="009F7086"/>
    <w:rsid w:val="00A03A69"/>
    <w:rsid w:val="00A21E9E"/>
    <w:rsid w:val="00A44BF3"/>
    <w:rsid w:val="00A5057C"/>
    <w:rsid w:val="00A643D9"/>
    <w:rsid w:val="00A828F9"/>
    <w:rsid w:val="00A83BAC"/>
    <w:rsid w:val="00A8692B"/>
    <w:rsid w:val="00A90E7F"/>
    <w:rsid w:val="00A93D60"/>
    <w:rsid w:val="00A9587F"/>
    <w:rsid w:val="00A96471"/>
    <w:rsid w:val="00AA2865"/>
    <w:rsid w:val="00AA3088"/>
    <w:rsid w:val="00AB45C5"/>
    <w:rsid w:val="00AB5C79"/>
    <w:rsid w:val="00AE4AE2"/>
    <w:rsid w:val="00AF7ACE"/>
    <w:rsid w:val="00B10502"/>
    <w:rsid w:val="00B26BC4"/>
    <w:rsid w:val="00B302BA"/>
    <w:rsid w:val="00B32071"/>
    <w:rsid w:val="00B42EE7"/>
    <w:rsid w:val="00B517A4"/>
    <w:rsid w:val="00B648DA"/>
    <w:rsid w:val="00B75629"/>
    <w:rsid w:val="00B8069F"/>
    <w:rsid w:val="00B807C6"/>
    <w:rsid w:val="00B864B0"/>
    <w:rsid w:val="00B950AA"/>
    <w:rsid w:val="00B95F37"/>
    <w:rsid w:val="00BB7101"/>
    <w:rsid w:val="00BC0894"/>
    <w:rsid w:val="00BD2F61"/>
    <w:rsid w:val="00BD6956"/>
    <w:rsid w:val="00BD6E4A"/>
    <w:rsid w:val="00BE289B"/>
    <w:rsid w:val="00BE2DF0"/>
    <w:rsid w:val="00BE57A2"/>
    <w:rsid w:val="00BF15D3"/>
    <w:rsid w:val="00BF2B8A"/>
    <w:rsid w:val="00BF3F2F"/>
    <w:rsid w:val="00BF411C"/>
    <w:rsid w:val="00BF67E3"/>
    <w:rsid w:val="00C04C9B"/>
    <w:rsid w:val="00C05BCA"/>
    <w:rsid w:val="00C0725C"/>
    <w:rsid w:val="00C236A0"/>
    <w:rsid w:val="00C42ED0"/>
    <w:rsid w:val="00C4309A"/>
    <w:rsid w:val="00C453BD"/>
    <w:rsid w:val="00C464B9"/>
    <w:rsid w:val="00C576B3"/>
    <w:rsid w:val="00C60DF2"/>
    <w:rsid w:val="00C6255D"/>
    <w:rsid w:val="00C65746"/>
    <w:rsid w:val="00C71689"/>
    <w:rsid w:val="00C7229C"/>
    <w:rsid w:val="00C72DC0"/>
    <w:rsid w:val="00C83C7D"/>
    <w:rsid w:val="00C85780"/>
    <w:rsid w:val="00CB4AA4"/>
    <w:rsid w:val="00CB5444"/>
    <w:rsid w:val="00CB7ACA"/>
    <w:rsid w:val="00CC138A"/>
    <w:rsid w:val="00CC1D16"/>
    <w:rsid w:val="00CC5A1D"/>
    <w:rsid w:val="00CC62BB"/>
    <w:rsid w:val="00CC7748"/>
    <w:rsid w:val="00CD154C"/>
    <w:rsid w:val="00CD2880"/>
    <w:rsid w:val="00CD550A"/>
    <w:rsid w:val="00CD7441"/>
    <w:rsid w:val="00CE1EFD"/>
    <w:rsid w:val="00CF6628"/>
    <w:rsid w:val="00CF708C"/>
    <w:rsid w:val="00D00181"/>
    <w:rsid w:val="00D0561A"/>
    <w:rsid w:val="00D062AC"/>
    <w:rsid w:val="00D26112"/>
    <w:rsid w:val="00D3098E"/>
    <w:rsid w:val="00D32CD1"/>
    <w:rsid w:val="00D636A6"/>
    <w:rsid w:val="00D65B35"/>
    <w:rsid w:val="00D73585"/>
    <w:rsid w:val="00D745FB"/>
    <w:rsid w:val="00D76D21"/>
    <w:rsid w:val="00D803BD"/>
    <w:rsid w:val="00D813F0"/>
    <w:rsid w:val="00D83CD1"/>
    <w:rsid w:val="00D91AB0"/>
    <w:rsid w:val="00D95099"/>
    <w:rsid w:val="00DA00A2"/>
    <w:rsid w:val="00DA15DB"/>
    <w:rsid w:val="00DA3DB4"/>
    <w:rsid w:val="00DA5F37"/>
    <w:rsid w:val="00DA79D5"/>
    <w:rsid w:val="00DA7A75"/>
    <w:rsid w:val="00DB12C8"/>
    <w:rsid w:val="00DC7CA9"/>
    <w:rsid w:val="00DD73EB"/>
    <w:rsid w:val="00DF0C84"/>
    <w:rsid w:val="00DF61FA"/>
    <w:rsid w:val="00E0100B"/>
    <w:rsid w:val="00E16C49"/>
    <w:rsid w:val="00E34F3F"/>
    <w:rsid w:val="00E37B53"/>
    <w:rsid w:val="00E42E57"/>
    <w:rsid w:val="00E4617A"/>
    <w:rsid w:val="00E60ECE"/>
    <w:rsid w:val="00E67FFD"/>
    <w:rsid w:val="00E71E7C"/>
    <w:rsid w:val="00E75EE7"/>
    <w:rsid w:val="00E96A4F"/>
    <w:rsid w:val="00EA0861"/>
    <w:rsid w:val="00EA1310"/>
    <w:rsid w:val="00EA44D0"/>
    <w:rsid w:val="00EA5773"/>
    <w:rsid w:val="00EA7DDC"/>
    <w:rsid w:val="00EA7F05"/>
    <w:rsid w:val="00EB0270"/>
    <w:rsid w:val="00EB173B"/>
    <w:rsid w:val="00EB3A10"/>
    <w:rsid w:val="00EC167D"/>
    <w:rsid w:val="00EC537B"/>
    <w:rsid w:val="00EC5406"/>
    <w:rsid w:val="00EC7716"/>
    <w:rsid w:val="00EE2601"/>
    <w:rsid w:val="00EE3AB3"/>
    <w:rsid w:val="00EE4F4E"/>
    <w:rsid w:val="00EF2955"/>
    <w:rsid w:val="00EF6051"/>
    <w:rsid w:val="00F004E4"/>
    <w:rsid w:val="00F10AF4"/>
    <w:rsid w:val="00F120BB"/>
    <w:rsid w:val="00F12A1E"/>
    <w:rsid w:val="00F136CB"/>
    <w:rsid w:val="00F214AA"/>
    <w:rsid w:val="00F22FB1"/>
    <w:rsid w:val="00F257DA"/>
    <w:rsid w:val="00F32781"/>
    <w:rsid w:val="00F33ECF"/>
    <w:rsid w:val="00F34380"/>
    <w:rsid w:val="00F425D9"/>
    <w:rsid w:val="00F460C5"/>
    <w:rsid w:val="00F51050"/>
    <w:rsid w:val="00F62F33"/>
    <w:rsid w:val="00F66EB7"/>
    <w:rsid w:val="00F67A3E"/>
    <w:rsid w:val="00F71ACF"/>
    <w:rsid w:val="00F73EFA"/>
    <w:rsid w:val="00F81B51"/>
    <w:rsid w:val="00F931F7"/>
    <w:rsid w:val="00FA2360"/>
    <w:rsid w:val="00FB15AD"/>
    <w:rsid w:val="00FB19F8"/>
    <w:rsid w:val="00FB3385"/>
    <w:rsid w:val="00FB657C"/>
    <w:rsid w:val="00FB7927"/>
    <w:rsid w:val="00FD187B"/>
    <w:rsid w:val="00FD7732"/>
    <w:rsid w:val="00FE19D7"/>
    <w:rsid w:val="00FE1B70"/>
    <w:rsid w:val="00FE2E5E"/>
    <w:rsid w:val="00FE3C81"/>
    <w:rsid w:val="00FE6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AB76EF"/>
  <w15:chartTrackingRefBased/>
  <w15:docId w15:val="{0577760A-6571-4485-9027-F24061D69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0894"/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6432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D10F2"/>
    <w:pPr>
      <w:ind w:firstLine="720"/>
      <w:jc w:val="both"/>
    </w:pPr>
    <w:rPr>
      <w:sz w:val="28"/>
    </w:rPr>
  </w:style>
  <w:style w:type="table" w:styleId="a5">
    <w:name w:val="Table Grid"/>
    <w:basedOn w:val="a1"/>
    <w:rsid w:val="004E34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rsid w:val="00FB7927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FB7927"/>
  </w:style>
  <w:style w:type="paragraph" w:styleId="a9">
    <w:name w:val="Body Text"/>
    <w:basedOn w:val="a"/>
    <w:rsid w:val="00FB7927"/>
    <w:pPr>
      <w:spacing w:after="120"/>
    </w:pPr>
  </w:style>
  <w:style w:type="paragraph" w:styleId="20">
    <w:name w:val="Body Text 2"/>
    <w:basedOn w:val="a"/>
    <w:rsid w:val="00FB7927"/>
    <w:pPr>
      <w:spacing w:after="120" w:line="480" w:lineRule="auto"/>
    </w:pPr>
  </w:style>
  <w:style w:type="paragraph" w:styleId="aa">
    <w:name w:val="footer"/>
    <w:basedOn w:val="a"/>
    <w:link w:val="ab"/>
    <w:uiPriority w:val="99"/>
    <w:rsid w:val="0022589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C7CA9"/>
  </w:style>
  <w:style w:type="character" w:customStyle="1" w:styleId="ab">
    <w:name w:val="Нижний колонтитул Знак"/>
    <w:basedOn w:val="a0"/>
    <w:link w:val="aa"/>
    <w:uiPriority w:val="99"/>
    <w:rsid w:val="00DC7CA9"/>
  </w:style>
  <w:style w:type="paragraph" w:styleId="ac">
    <w:name w:val="Balloon Text"/>
    <w:basedOn w:val="a"/>
    <w:link w:val="ad"/>
    <w:uiPriority w:val="99"/>
    <w:semiHidden/>
    <w:unhideWhenUsed/>
    <w:rsid w:val="00694CC3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94CC3"/>
    <w:rPr>
      <w:rFonts w:ascii="Tahoma" w:hAnsi="Tahoma" w:cs="Tahoma"/>
      <w:sz w:val="16"/>
      <w:szCs w:val="16"/>
    </w:rPr>
  </w:style>
  <w:style w:type="character" w:styleId="ae">
    <w:name w:val="Hyperlink"/>
    <w:uiPriority w:val="99"/>
    <w:unhideWhenUsed/>
    <w:rsid w:val="007A377C"/>
    <w:rPr>
      <w:color w:val="0000FF"/>
      <w:u w:val="single"/>
    </w:rPr>
  </w:style>
  <w:style w:type="character" w:customStyle="1" w:styleId="a4">
    <w:name w:val="Основной текст с отступом Знак"/>
    <w:link w:val="a3"/>
    <w:rsid w:val="00EA7DDC"/>
    <w:rPr>
      <w:sz w:val="28"/>
    </w:rPr>
  </w:style>
  <w:style w:type="paragraph" w:styleId="af">
    <w:name w:val="List Paragraph"/>
    <w:basedOn w:val="a"/>
    <w:uiPriority w:val="34"/>
    <w:qFormat/>
    <w:rsid w:val="00AA30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HOME</Company>
  <LinksUpToDate>false</LinksUpToDate>
  <CharactersWithSpaces>4052</CharactersWithSpaces>
  <SharedDoc>false</SharedDoc>
  <HLinks>
    <vt:vector size="12" baseType="variant">
      <vt:variant>
        <vt:i4>7602224</vt:i4>
      </vt:variant>
      <vt:variant>
        <vt:i4>3</vt:i4>
      </vt:variant>
      <vt:variant>
        <vt:i4>0</vt:i4>
      </vt:variant>
      <vt:variant>
        <vt:i4>5</vt:i4>
      </vt:variant>
      <vt:variant>
        <vt:lpwstr>http://strategiyarazvitiya.ru/</vt:lpwstr>
      </vt:variant>
      <vt:variant>
        <vt:lpwstr/>
      </vt:variant>
      <vt:variant>
        <vt:i4>3997716</vt:i4>
      </vt:variant>
      <vt:variant>
        <vt:i4>0</vt:i4>
      </vt:variant>
      <vt:variant>
        <vt:i4>0</vt:i4>
      </vt:variant>
      <vt:variant>
        <vt:i4>5</vt:i4>
      </vt:variant>
      <vt:variant>
        <vt:lpwstr>mailto:rosiyamoskva@yandex.ru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 POTEMKINA</dc:creator>
  <cp:keywords/>
  <cp:lastModifiedBy>Евгений Тихонов</cp:lastModifiedBy>
  <cp:revision>2</cp:revision>
  <cp:lastPrinted>2014-02-13T10:26:00Z</cp:lastPrinted>
  <dcterms:created xsi:type="dcterms:W3CDTF">2019-12-28T13:12:00Z</dcterms:created>
  <dcterms:modified xsi:type="dcterms:W3CDTF">2019-12-28T13:12:00Z</dcterms:modified>
</cp:coreProperties>
</file>