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661F" w:rsidRPr="00D44C2A" w:rsidRDefault="00876F1A" w:rsidP="00876F1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D44C2A">
        <w:rPr>
          <w:rFonts w:ascii="Times New Roman" w:hAnsi="Times New Roman" w:cs="Times New Roman"/>
          <w:b/>
          <w:color w:val="C00000"/>
          <w:sz w:val="28"/>
          <w:szCs w:val="28"/>
        </w:rPr>
        <w:t>КРЕЩЕНИЕ</w:t>
      </w:r>
      <w:r w:rsidR="00D44C2A" w:rsidRPr="00D44C2A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ГОСПОДНЕ</w:t>
      </w:r>
      <w:r w:rsidRPr="00D44C2A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И БОГОЯВЛЕНИЕ</w:t>
      </w:r>
    </w:p>
    <w:p w:rsidR="00876F1A" w:rsidRPr="00D44C2A" w:rsidRDefault="00876F1A" w:rsidP="00876F1A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DA5C9C" w:rsidRPr="00D44C2A" w:rsidRDefault="00DA5C9C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44C2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19 января (по новому стилю) русские православные отмечают Крещение Господне. В этот день в водах Иордана, протекающего на востоке Галилеи</w:t>
      </w:r>
      <w:r w:rsidR="00591957" w:rsidRPr="00D44C2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крестился Иисус Христос, Бог Сын – единосущный Богу Отцу и Святому Духу</w:t>
      </w:r>
      <w:r w:rsidRPr="00D44C2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</w:p>
    <w:p w:rsidR="00AA17EF" w:rsidRPr="00D44C2A" w:rsidRDefault="00AA17EF" w:rsidP="00AA17E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44C2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Это единство можно наглядно представить на следующем примере: Солнце, которое мы видим, является образом солнца-звезды. Солнце, которое мы видим, рождается от света, исходящего от солнца-звезды. В свою очередь от солнца, которое мы видим, исходит солнечный свет. Таким образом, солнце-звезда, солнце, которое мы видим, и солнечный свет – единая сущность.</w:t>
      </w:r>
    </w:p>
    <w:p w:rsidR="00591957" w:rsidRDefault="00591957" w:rsidP="0041661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44C2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 крещении Иисуса Христа возвестил сам Бог Отец через Святого Духа, который явился в образе голубя. Поэтому русские православные отмечают в этот день также праздник Богоявления.</w:t>
      </w:r>
    </w:p>
    <w:p w:rsidR="003E0A7B" w:rsidRDefault="006D567C" w:rsidP="00E54E1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Крещение Господне в водах Иордана </w:t>
      </w:r>
      <w:r w:rsidR="004E3ED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несет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всем водам накануне вечером 18 января и в самый день 19 января Благодать</w:t>
      </w:r>
      <w:r w:rsidR="003E0A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которая дает им в это время особую целительную силу</w:t>
      </w:r>
      <w:r w:rsidR="002837AD" w:rsidRPr="00D44C2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как для души, так и для тела.</w:t>
      </w:r>
    </w:p>
    <w:p w:rsidR="00875E61" w:rsidRDefault="003E0A7B" w:rsidP="00E54E1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Крещенскую воду дважды освещают в церкви, также вечером 18 января и в праздник Крещения Господня 19 января</w:t>
      </w:r>
      <w:r w:rsidR="00875E6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и люди по традиции запасаются и той, и другой водой на предстоящий год</w:t>
      </w:r>
      <w:r w:rsidR="009407E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считая, что первая предназначена специально для лечения.</w:t>
      </w:r>
    </w:p>
    <w:p w:rsidR="009407E0" w:rsidRDefault="009407E0" w:rsidP="00E54E1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</w:t>
      </w:r>
      <w:r w:rsidR="00875E6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рещенская вода, освященная в церкви, является великой святыней, защищающей и исцеляющей людей. Ею принято окроплять помещения в домах, давать для исцеления больным и немощным. </w:t>
      </w:r>
    </w:p>
    <w:p w:rsidR="003E0A7B" w:rsidRDefault="009407E0" w:rsidP="00E54E1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Святая крещенская вода долгие годы остается нетленной и свежей, как будто только из чистейшего водного источника, и наделенной Божьей Благодатью.</w:t>
      </w:r>
    </w:p>
    <w:p w:rsidR="00D44C2A" w:rsidRDefault="009407E0" w:rsidP="009407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</w:t>
      </w:r>
      <w:r w:rsidR="002837AD" w:rsidRPr="00D44C2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русском народе принято в Праздник Крещения купаться в водоемах, не смотря на морозы</w:t>
      </w:r>
      <w:r w:rsidR="00876F1A" w:rsidRPr="00D44C2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2837AD" w:rsidRPr="00D44C2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обычно бывающие в этот день в России</w:t>
      </w:r>
      <w:r w:rsidR="002820FC" w:rsidRPr="00D44C2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4E3E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 уверенностью, что это укрепляет душевное и физическое здоровье.</w:t>
      </w:r>
    </w:p>
    <w:p w:rsidR="004E3EDD" w:rsidRPr="00D44C2A" w:rsidRDefault="004E3EDD" w:rsidP="009407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Благодатная сила крещенской воды распространяется и на воду, в которой крестят человека</w:t>
      </w:r>
      <w:r w:rsidR="006436D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помогая ему в дальнейшем с надеждой на Божью помощь преодолевать душевные и телесные недуги</w:t>
      </w:r>
      <w:bookmarkStart w:id="0" w:name="_GoBack"/>
      <w:bookmarkEnd w:id="0"/>
      <w:r w:rsidR="006436D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2820FC" w:rsidRPr="00D44C2A" w:rsidRDefault="002820FC" w:rsidP="00A84A5E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A84A5E" w:rsidRPr="00D44C2A" w:rsidRDefault="004E3EDD" w:rsidP="00A84A5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Автор:</w:t>
      </w:r>
      <w:r w:rsidR="00A84A5E" w:rsidRPr="00D44C2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Евгений Николаевич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Тихонов.</w:t>
      </w:r>
    </w:p>
    <w:sectPr w:rsidR="00A84A5E" w:rsidRPr="00D44C2A" w:rsidSect="00D44C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E8D" w:rsidRDefault="00D95E8D" w:rsidP="00036504">
      <w:pPr>
        <w:spacing w:after="0" w:line="240" w:lineRule="auto"/>
      </w:pPr>
      <w:r>
        <w:separator/>
      </w:r>
    </w:p>
  </w:endnote>
  <w:endnote w:type="continuationSeparator" w:id="0">
    <w:p w:rsidR="00D95E8D" w:rsidRDefault="00D95E8D" w:rsidP="00036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A5E" w:rsidRDefault="00A84A5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3561062"/>
      <w:docPartObj>
        <w:docPartGallery w:val="Page Numbers (Bottom of Page)"/>
        <w:docPartUnique/>
      </w:docPartObj>
    </w:sdtPr>
    <w:sdtEndPr/>
    <w:sdtContent>
      <w:p w:rsidR="00A84A5E" w:rsidRDefault="00A84A5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36504" w:rsidRDefault="00036504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A5E" w:rsidRDefault="00A84A5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E8D" w:rsidRDefault="00D95E8D" w:rsidP="00036504">
      <w:pPr>
        <w:spacing w:after="0" w:line="240" w:lineRule="auto"/>
      </w:pPr>
      <w:r>
        <w:separator/>
      </w:r>
    </w:p>
  </w:footnote>
  <w:footnote w:type="continuationSeparator" w:id="0">
    <w:p w:rsidR="00D95E8D" w:rsidRDefault="00D95E8D" w:rsidP="00036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A5E" w:rsidRDefault="00A84A5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A5E" w:rsidRDefault="00A84A5E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A5E" w:rsidRDefault="00A84A5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61F"/>
    <w:rsid w:val="00036504"/>
    <w:rsid w:val="00080F33"/>
    <w:rsid w:val="00081D04"/>
    <w:rsid w:val="000E6A98"/>
    <w:rsid w:val="0018046A"/>
    <w:rsid w:val="00212C19"/>
    <w:rsid w:val="002820FC"/>
    <w:rsid w:val="002837AD"/>
    <w:rsid w:val="002C3385"/>
    <w:rsid w:val="0036418F"/>
    <w:rsid w:val="003819BF"/>
    <w:rsid w:val="003E0A7B"/>
    <w:rsid w:val="0041661F"/>
    <w:rsid w:val="004C355D"/>
    <w:rsid w:val="004D4E4B"/>
    <w:rsid w:val="004E3EDD"/>
    <w:rsid w:val="00591957"/>
    <w:rsid w:val="005D67C8"/>
    <w:rsid w:val="006059F7"/>
    <w:rsid w:val="006436D8"/>
    <w:rsid w:val="00657BF2"/>
    <w:rsid w:val="006D567C"/>
    <w:rsid w:val="00752F18"/>
    <w:rsid w:val="008607D3"/>
    <w:rsid w:val="00861735"/>
    <w:rsid w:val="00875E61"/>
    <w:rsid w:val="00876F1A"/>
    <w:rsid w:val="00907C1F"/>
    <w:rsid w:val="009407E0"/>
    <w:rsid w:val="00957233"/>
    <w:rsid w:val="009E06C1"/>
    <w:rsid w:val="00A126D8"/>
    <w:rsid w:val="00A84A5E"/>
    <w:rsid w:val="00AA17EF"/>
    <w:rsid w:val="00B04874"/>
    <w:rsid w:val="00B815C9"/>
    <w:rsid w:val="00B86C29"/>
    <w:rsid w:val="00BC0190"/>
    <w:rsid w:val="00BD0469"/>
    <w:rsid w:val="00C75191"/>
    <w:rsid w:val="00D0678B"/>
    <w:rsid w:val="00D44C2A"/>
    <w:rsid w:val="00D95E8D"/>
    <w:rsid w:val="00DA5C9C"/>
    <w:rsid w:val="00E042A0"/>
    <w:rsid w:val="00E54E1E"/>
    <w:rsid w:val="00E56C38"/>
    <w:rsid w:val="00FA2BE7"/>
    <w:rsid w:val="00FB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B1A82C"/>
  <w15:chartTrackingRefBased/>
  <w15:docId w15:val="{600C86D4-FEE1-4FF3-A639-28CA803C4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2F1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52F18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036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36504"/>
  </w:style>
  <w:style w:type="paragraph" w:styleId="a7">
    <w:name w:val="footer"/>
    <w:basedOn w:val="a"/>
    <w:link w:val="a8"/>
    <w:uiPriority w:val="99"/>
    <w:unhideWhenUsed/>
    <w:rsid w:val="00036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36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2020-01-06T05:46:00Z</dcterms:created>
  <dcterms:modified xsi:type="dcterms:W3CDTF">2020-01-06T05:49:00Z</dcterms:modified>
</cp:coreProperties>
</file>