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584B2" w14:textId="3164A48B" w:rsidR="00422C26" w:rsidRDefault="00794E1F" w:rsidP="00422C26">
      <w:pPr>
        <w:spacing w:after="0" w:line="240" w:lineRule="auto"/>
        <w:contextualSpacing/>
        <w:jc w:val="center"/>
        <w:rPr>
          <w:rFonts w:ascii="Times New Roman" w:hAnsi="Times New Roman"/>
          <w:b/>
          <w:sz w:val="28"/>
          <w:szCs w:val="28"/>
        </w:rPr>
      </w:pPr>
      <w:r w:rsidRPr="00794E1F">
        <w:rPr>
          <w:rFonts w:ascii="Times New Roman" w:hAnsi="Times New Roman"/>
          <w:b/>
          <w:color w:val="C00000"/>
          <w:sz w:val="28"/>
          <w:szCs w:val="28"/>
        </w:rPr>
        <w:t>КРЕЩЕНИЕ РУСИ, КАК ЭТО БЫЛО</w:t>
      </w:r>
      <w:r w:rsidR="00422C26">
        <w:rPr>
          <w:rFonts w:ascii="Times New Roman" w:hAnsi="Times New Roman"/>
          <w:b/>
          <w:sz w:val="28"/>
          <w:szCs w:val="28"/>
        </w:rPr>
        <w:t xml:space="preserve"> </w:t>
      </w:r>
    </w:p>
    <w:p w14:paraId="77C050FD" w14:textId="77777777" w:rsidR="00422C26" w:rsidRPr="003856D7" w:rsidRDefault="00422C26" w:rsidP="00422C26">
      <w:pPr>
        <w:spacing w:after="0" w:line="240" w:lineRule="auto"/>
        <w:ind w:firstLine="709"/>
        <w:contextualSpacing/>
        <w:jc w:val="both"/>
        <w:rPr>
          <w:rFonts w:ascii="Times New Roman" w:hAnsi="Times New Roman"/>
          <w:sz w:val="28"/>
          <w:szCs w:val="28"/>
        </w:rPr>
      </w:pPr>
    </w:p>
    <w:p w14:paraId="27F0002F" w14:textId="63BF53F8"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Летом 988 года (</w:t>
      </w:r>
      <w:bookmarkStart w:id="0" w:name="_Hlk13674764"/>
      <w:r w:rsidRPr="003856D7">
        <w:rPr>
          <w:rFonts w:ascii="Times New Roman" w:hAnsi="Times New Roman"/>
          <w:sz w:val="28"/>
          <w:szCs w:val="28"/>
        </w:rPr>
        <w:t xml:space="preserve">6496 года по летописному летоисчислению) </w:t>
      </w:r>
      <w:bookmarkEnd w:id="0"/>
      <w:r w:rsidRPr="003856D7">
        <w:rPr>
          <w:rFonts w:ascii="Times New Roman" w:hAnsi="Times New Roman"/>
          <w:sz w:val="28"/>
          <w:szCs w:val="28"/>
        </w:rPr>
        <w:t>состоялось официальное крещение Руси. В России оно отмечается</w:t>
      </w:r>
      <w:r w:rsidR="00794E1F">
        <w:rPr>
          <w:rFonts w:ascii="Times New Roman" w:hAnsi="Times New Roman"/>
          <w:sz w:val="28"/>
          <w:szCs w:val="28"/>
        </w:rPr>
        <w:t xml:space="preserve"> 28 июля -</w:t>
      </w:r>
      <w:r w:rsidRPr="003856D7">
        <w:rPr>
          <w:rFonts w:ascii="Times New Roman" w:hAnsi="Times New Roman"/>
          <w:sz w:val="28"/>
          <w:szCs w:val="28"/>
        </w:rPr>
        <w:t xml:space="preserve"> в день памяти равноапостольного великого русского князя Владимира</w:t>
      </w:r>
      <w:r>
        <w:rPr>
          <w:rFonts w:ascii="Times New Roman" w:hAnsi="Times New Roman"/>
          <w:sz w:val="28"/>
          <w:szCs w:val="28"/>
        </w:rPr>
        <w:t>.</w:t>
      </w:r>
    </w:p>
    <w:p w14:paraId="3E054934" w14:textId="77777777" w:rsidR="00794E1F" w:rsidRDefault="00794E1F" w:rsidP="00422C26">
      <w:pPr>
        <w:spacing w:after="0" w:line="240" w:lineRule="auto"/>
        <w:ind w:firstLine="709"/>
        <w:contextualSpacing/>
        <w:jc w:val="both"/>
        <w:rPr>
          <w:rFonts w:ascii="Times New Roman" w:hAnsi="Times New Roman"/>
          <w:sz w:val="28"/>
          <w:szCs w:val="28"/>
        </w:rPr>
      </w:pPr>
    </w:p>
    <w:p w14:paraId="3D43D1BB" w14:textId="6BD6303F"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Что предшествовало этому:</w:t>
      </w:r>
    </w:p>
    <w:p w14:paraId="1305D15B" w14:textId="77777777" w:rsidR="00794E1F" w:rsidRPr="003856D7" w:rsidRDefault="00794E1F" w:rsidP="00422C26">
      <w:pPr>
        <w:spacing w:after="0" w:line="240" w:lineRule="auto"/>
        <w:ind w:firstLine="709"/>
        <w:contextualSpacing/>
        <w:jc w:val="both"/>
        <w:rPr>
          <w:rFonts w:ascii="Times New Roman" w:hAnsi="Times New Roman"/>
          <w:sz w:val="28"/>
          <w:szCs w:val="28"/>
        </w:rPr>
      </w:pPr>
    </w:p>
    <w:p w14:paraId="6DD1D7C9" w14:textId="77777777"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Под 867 год (6375 год по летописному летоисчислению) византийцы склонили русов, живших около Черного моря</w:t>
      </w:r>
      <w:r>
        <w:rPr>
          <w:rFonts w:ascii="Times New Roman" w:hAnsi="Times New Roman"/>
          <w:sz w:val="28"/>
          <w:szCs w:val="28"/>
        </w:rPr>
        <w:t xml:space="preserve">, </w:t>
      </w:r>
      <w:r w:rsidRPr="003856D7">
        <w:rPr>
          <w:rFonts w:ascii="Times New Roman" w:hAnsi="Times New Roman"/>
          <w:sz w:val="28"/>
          <w:szCs w:val="28"/>
        </w:rPr>
        <w:t xml:space="preserve">к христианству. </w:t>
      </w:r>
    </w:p>
    <w:p w14:paraId="26502698"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По информации византийского императора Константина </w:t>
      </w:r>
      <w:r w:rsidRPr="003856D7">
        <w:rPr>
          <w:rFonts w:ascii="Times New Roman" w:hAnsi="Times New Roman"/>
          <w:sz w:val="28"/>
          <w:szCs w:val="28"/>
          <w:lang w:val="en-US"/>
        </w:rPr>
        <w:t>VII</w:t>
      </w:r>
      <w:r w:rsidRPr="003856D7">
        <w:rPr>
          <w:rFonts w:ascii="Times New Roman" w:hAnsi="Times New Roman"/>
          <w:sz w:val="28"/>
          <w:szCs w:val="28"/>
        </w:rPr>
        <w:t xml:space="preserve"> Багрянородного (в «Биографии Василия </w:t>
      </w:r>
      <w:r w:rsidRPr="003856D7">
        <w:rPr>
          <w:rFonts w:ascii="Times New Roman" w:hAnsi="Times New Roman"/>
          <w:sz w:val="28"/>
          <w:szCs w:val="28"/>
          <w:lang w:val="en-US"/>
        </w:rPr>
        <w:t>I</w:t>
      </w:r>
      <w:r w:rsidRPr="003856D7">
        <w:rPr>
          <w:rFonts w:ascii="Times New Roman" w:hAnsi="Times New Roman"/>
          <w:sz w:val="28"/>
          <w:szCs w:val="28"/>
        </w:rPr>
        <w:t xml:space="preserve"> Македонянина») Василий </w:t>
      </w:r>
      <w:r w:rsidRPr="003856D7">
        <w:rPr>
          <w:rFonts w:ascii="Times New Roman" w:hAnsi="Times New Roman"/>
          <w:sz w:val="28"/>
          <w:szCs w:val="28"/>
          <w:lang w:val="en-US"/>
        </w:rPr>
        <w:t>I</w:t>
      </w:r>
      <w:r w:rsidRPr="003856D7">
        <w:rPr>
          <w:rFonts w:ascii="Times New Roman" w:hAnsi="Times New Roman"/>
          <w:sz w:val="28"/>
          <w:szCs w:val="28"/>
        </w:rPr>
        <w:t xml:space="preserve"> убедил их сделаться участниками божественного крещения и устроил так, что они приняли архиепископа, получившего рукоположение от</w:t>
      </w:r>
      <w:r>
        <w:rPr>
          <w:rFonts w:ascii="Times New Roman" w:hAnsi="Times New Roman"/>
          <w:sz w:val="28"/>
          <w:szCs w:val="28"/>
        </w:rPr>
        <w:t xml:space="preserve"> византийского</w:t>
      </w:r>
      <w:r w:rsidRPr="003856D7">
        <w:rPr>
          <w:rFonts w:ascii="Times New Roman" w:hAnsi="Times New Roman"/>
          <w:sz w:val="28"/>
          <w:szCs w:val="28"/>
        </w:rPr>
        <w:t xml:space="preserve"> патриарха Игнатия.</w:t>
      </w:r>
    </w:p>
    <w:p w14:paraId="6BE55056"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Вот как это описывается в «Никоновской летописи»:</w:t>
      </w:r>
    </w:p>
    <w:p w14:paraId="5747D925"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«Василий сотвори же и мирное устроение с вышеназванными русами и убедил их на христианство. И обещали креститься и просили архиерея, и послал к ним царь. Раньше хотели креститься - теперь впали в уныние. И обратились к архиерею: «Не увидим знамение чудное от тебя, не захотим быть христианами». Архиерей   ответил: «Просите, чего хотите». Они же сказали: «Да ввергнуто будет святое Евангелие, которое учит словам Христа, в огонь, да не сгорит, будем христианами. И чему научишь нас, сохраним и не преступим». И сказал архиерей: «Что просите, будет вам».  Повелел, и сотворили огонь великий, и воздев руки свои к небу, произнес: «Христе Боже, прослави имя свое!» И поставил святое Евангелие в огонь, и пребывало много времени в нем, и не прикоснулся его огонь. Это видевши, русы удивились, чудесной силе Христа, и все крестились».</w:t>
      </w:r>
    </w:p>
    <w:p w14:paraId="7A623B7A" w14:textId="4D5ED347"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При посещении Царьграда, столицы византийской империи, приняла крещение княгиня Ольга.</w:t>
      </w:r>
    </w:p>
    <w:p w14:paraId="0A0945C4" w14:textId="77777777" w:rsidR="00794E1F" w:rsidRDefault="00794E1F" w:rsidP="00422C26">
      <w:pPr>
        <w:spacing w:after="0" w:line="240" w:lineRule="auto"/>
        <w:ind w:firstLine="709"/>
        <w:contextualSpacing/>
        <w:jc w:val="both"/>
        <w:rPr>
          <w:rFonts w:ascii="Times New Roman" w:hAnsi="Times New Roman"/>
          <w:sz w:val="28"/>
          <w:szCs w:val="28"/>
        </w:rPr>
      </w:pPr>
    </w:p>
    <w:p w14:paraId="49DC3604" w14:textId="613D5C42" w:rsidR="00794E1F" w:rsidRPr="003856D7" w:rsidRDefault="00794E1F" w:rsidP="00422C2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Почему для Руси было естественным креститься:</w:t>
      </w:r>
    </w:p>
    <w:p w14:paraId="6F6CF830" w14:textId="77777777" w:rsidR="00794E1F" w:rsidRDefault="00794E1F" w:rsidP="00422C26">
      <w:pPr>
        <w:spacing w:after="0" w:line="240" w:lineRule="auto"/>
        <w:ind w:firstLine="709"/>
        <w:contextualSpacing/>
        <w:jc w:val="both"/>
        <w:rPr>
          <w:rFonts w:ascii="Times New Roman" w:hAnsi="Times New Roman"/>
          <w:sz w:val="28"/>
          <w:szCs w:val="28"/>
        </w:rPr>
      </w:pPr>
    </w:p>
    <w:p w14:paraId="0AB5BBD2" w14:textId="20C6385C" w:rsidR="00794E1F"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На то время византийская империя была важным центром устроения миропорядка. Духовной основой ее было православие. </w:t>
      </w:r>
      <w:bookmarkStart w:id="1" w:name="_Hlk487634547"/>
      <w:r w:rsidRPr="003856D7">
        <w:rPr>
          <w:rFonts w:ascii="Times New Roman" w:hAnsi="Times New Roman"/>
          <w:sz w:val="28"/>
          <w:szCs w:val="28"/>
        </w:rPr>
        <w:t>Византийское православное царство защищало и распространяло христианство. Православие как духовная основа способствовало поддержанию роли Византии как важнейшего центра миропорядка.</w:t>
      </w:r>
    </w:p>
    <w:bookmarkEnd w:id="1"/>
    <w:p w14:paraId="3A1A15CE"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Чтобы стать одним из центров этого миропорядка для русского государства естественным было присоединиться к православному миру. </w:t>
      </w:r>
    </w:p>
    <w:p w14:paraId="15C361FF" w14:textId="6A9C3460"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Тем более естественным было присоединиться внукам божьим – Руси, согласно русским летописям, к своему Отцу – Богу Сыну Иисусу Христу.</w:t>
      </w:r>
    </w:p>
    <w:p w14:paraId="1A641491"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Сын Божий Христос родился в Галилеи, входившей в Палестину. Первыми заселяли будущую Палестину русские люди.</w:t>
      </w:r>
    </w:p>
    <w:p w14:paraId="0C75CDBB"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lastRenderedPageBreak/>
        <w:t>Затем в Палестину пришли пастухи, именуемые «поли» (мифический род Ноя), здесь они, смешиваясь с русскими людьми, которых восприняли как царей (царя, главу они обозначали как «рос»), двинулись на восток (арии), на юг (гиксосы – цари пастухов), на север (базилеи – скифы).</w:t>
      </w:r>
    </w:p>
    <w:p w14:paraId="1E622440"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После ухода из Палестины значительной части пастухов во главе с росами, прибрежную часть Палестины стали занимать народы моря – варяги-росы, в последствие получившие название «филистимляне» от страны «полей» - Палестины.</w:t>
      </w:r>
    </w:p>
    <w:p w14:paraId="36157043"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 xml:space="preserve">С юго-востока на Палестину напали евреи, когда-то ушедшие в Африку пастухи. </w:t>
      </w:r>
    </w:p>
    <w:p w14:paraId="6F8078FA"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 xml:space="preserve">Борьба за Палестину развернулась между местными народами пастухов, царские династии которых происходили от росов, филистимлянами (варягами-россами) и евреями – пастухами, пришедшими из Африки. </w:t>
      </w:r>
    </w:p>
    <w:p w14:paraId="2EAE0954"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 xml:space="preserve">Борьба шла с переменным успехом, пока Давид, скорее всего наемник-варяг, не объединил все народы Палестины под своим началом в качестве царя. </w:t>
      </w:r>
    </w:p>
    <w:p w14:paraId="65A8B4C1"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Из рода Давида – варяга-росса – Богородица.</w:t>
      </w:r>
    </w:p>
    <w:p w14:paraId="142B36C5"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Поэтому считается, что Домом Богородицы является Россия.</w:t>
      </w:r>
    </w:p>
    <w:p w14:paraId="58E0D132"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От русских людей восприняли народы Палестины, в том числе евреи, веру в Бога, основы хозяйствования и культуры.</w:t>
      </w:r>
    </w:p>
    <w:p w14:paraId="43C65CC1"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Ко времени рождения Христа Галилея носила смешанный многонациональный характер.</w:t>
      </w:r>
    </w:p>
    <w:p w14:paraId="2BE1400A" w14:textId="77777777" w:rsidR="00146B3A" w:rsidRP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 xml:space="preserve">Христос, крестившись в Иордане, а крестил его Иоанн (по-русски, Иван) Креститель, из Галилеи, принявшей Бога, пошел проповедовать Новый завет  в Иудеи, но правящий слой Иудеи (отец которому, по словам Христа, Дьявол) отверг Бога и, по существу, распял Бога Сына, от которого ведет свое начало Русская православная церковь. </w:t>
      </w:r>
    </w:p>
    <w:p w14:paraId="7B6296FF" w14:textId="0DDC6D5E" w:rsidR="00146B3A" w:rsidRDefault="00146B3A" w:rsidP="00146B3A">
      <w:pPr>
        <w:spacing w:after="0" w:line="240" w:lineRule="auto"/>
        <w:ind w:firstLine="709"/>
        <w:contextualSpacing/>
        <w:jc w:val="both"/>
        <w:rPr>
          <w:rFonts w:ascii="Times New Roman" w:hAnsi="Times New Roman"/>
          <w:bCs/>
          <w:sz w:val="28"/>
          <w:szCs w:val="28"/>
        </w:rPr>
      </w:pPr>
      <w:r w:rsidRPr="00146B3A">
        <w:rPr>
          <w:rFonts w:ascii="Times New Roman" w:hAnsi="Times New Roman"/>
          <w:bCs/>
          <w:sz w:val="28"/>
          <w:szCs w:val="28"/>
        </w:rPr>
        <w:t>Первый ученик Христа – Андрей Первозванный крестил Русь, Россию – Дом Богородицы.</w:t>
      </w:r>
    </w:p>
    <w:p w14:paraId="5C5C5882" w14:textId="5DBC5741" w:rsidR="00FA1B86" w:rsidRDefault="00FA1B86" w:rsidP="00146B3A">
      <w:pPr>
        <w:spacing w:after="0" w:line="240" w:lineRule="auto"/>
        <w:ind w:firstLine="709"/>
        <w:contextualSpacing/>
        <w:jc w:val="both"/>
        <w:rPr>
          <w:rFonts w:ascii="Times New Roman" w:hAnsi="Times New Roman"/>
          <w:bCs/>
          <w:sz w:val="28"/>
          <w:szCs w:val="28"/>
        </w:rPr>
      </w:pPr>
    </w:p>
    <w:p w14:paraId="1D6C4543" w14:textId="5E9AF4C0" w:rsidR="00FA1B86" w:rsidRPr="00146B3A" w:rsidRDefault="00FA1B86" w:rsidP="00146B3A">
      <w:pPr>
        <w:spacing w:after="0" w:line="240" w:lineRule="auto"/>
        <w:ind w:firstLine="709"/>
        <w:contextualSpacing/>
        <w:jc w:val="both"/>
        <w:rPr>
          <w:rFonts w:ascii="Times New Roman" w:hAnsi="Times New Roman"/>
          <w:bCs/>
          <w:sz w:val="28"/>
          <w:szCs w:val="28"/>
        </w:rPr>
      </w:pPr>
      <w:r>
        <w:rPr>
          <w:rFonts w:ascii="Times New Roman" w:hAnsi="Times New Roman"/>
          <w:bCs/>
          <w:sz w:val="28"/>
          <w:szCs w:val="28"/>
        </w:rPr>
        <w:t>Выбор веры:</w:t>
      </w:r>
    </w:p>
    <w:p w14:paraId="05923FD0" w14:textId="77777777" w:rsidR="00146B3A" w:rsidRPr="003856D7" w:rsidRDefault="00146B3A" w:rsidP="00422C26">
      <w:pPr>
        <w:spacing w:after="0" w:line="240" w:lineRule="auto"/>
        <w:ind w:firstLine="709"/>
        <w:contextualSpacing/>
        <w:jc w:val="both"/>
        <w:rPr>
          <w:rFonts w:ascii="Times New Roman" w:hAnsi="Times New Roman"/>
          <w:sz w:val="28"/>
          <w:szCs w:val="28"/>
        </w:rPr>
      </w:pPr>
    </w:p>
    <w:p w14:paraId="0393252B"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В 987 году (6495 году по летописному летоисчислению) великий князь Владимир созвал своих бояр и рассказал им, что приходили болгары, потом немцы, евреи, хваля свою веру. После же приходили греки, хуля все веры, свою же веру хваля. Греки много рассказывали от начала мира, и чудно было их слушать и любо каждому слушать. И поведали о бытии другого света. Да еще, кто в их веру вступит, то умирать не станет и не умереть ему в века. Если же, кто в иную веру вступит, то на другом свете в огне гореть. Решили бояре: «Князь, никто же своего не хулит, но хвалит. Если хочешь лучше узнать, то пошли своих мужей испытать и службу, и кто как служит Богу». Была люба речь князю, и всеми людьми избрали мужей добрых и смышленых.</w:t>
      </w:r>
    </w:p>
    <w:p w14:paraId="555D6DC4" w14:textId="77777777" w:rsidR="00946E9C" w:rsidRDefault="00946E9C" w:rsidP="00422C26">
      <w:pPr>
        <w:spacing w:after="0" w:line="240" w:lineRule="auto"/>
        <w:ind w:firstLine="709"/>
        <w:contextualSpacing/>
        <w:jc w:val="both"/>
        <w:rPr>
          <w:rFonts w:ascii="Times New Roman" w:hAnsi="Times New Roman"/>
          <w:sz w:val="28"/>
          <w:szCs w:val="28"/>
        </w:rPr>
      </w:pPr>
    </w:p>
    <w:p w14:paraId="3F059892" w14:textId="79A8A20B"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lastRenderedPageBreak/>
        <w:t xml:space="preserve">Решили идти вначале в Болгары. После этого – к немцам. Оттуда идти в Греки. Побывав в Болгарах и Немцах, они пришли в Греки: в Царьград, и пришли к царю. Царь же спросил, ради чего пришли. Они же поведали ему.   Царь был рад и оказал им великую честь. </w:t>
      </w:r>
    </w:p>
    <w:p w14:paraId="54BAEA7C" w14:textId="77777777"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В тот же день сообщил патриарху, что пришла Русь, испытывать греческую веру, и попросил отвести их в церковь, чтобы видели славу Бога. </w:t>
      </w:r>
    </w:p>
    <w:p w14:paraId="21C281E6" w14:textId="79AC4A2E"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Патриарх, услышав это, идет с ними в церковь на праздничное богослужение, ставит их на пространном месте, показывая им красоту церковную, пения и службы. Они же изумились и похвалили службу. И призвали их цари Василий и Константин, говоря им: «Идите в землю вашу». И отпустили их с великими дарами и с честью. Когда же они вернулись в Русь, созвал князь своих бояр и Совет. Поведал им Владимир, что «Пришли посланные нами мужи, да услышим от них, как было, пусть расскажут перед дружиною». Они же рассказали, как ходили в Болгары, потом в Немцы. «И видели в Немцах многие службы, но красоты никакой не видели. И пришли в Греки, и пошли они, где греки служат своему Богу, и не ведали, на небе ли были, или на земле, так как не видели на земле красоты такой, только то ведали, что Бог с людьми пребывает. И эта служба лучше всех стран. И не можем мы забыть той красоты, всякий ведь человек, если укусит сладкое, после же горести не принимает». Сказали бояре, что если бы была плоха вера греческая, то не приняла бы ее бабка Владимира, великая княгиня Ольга, так как была мудрей всех людей. Владимир же сказал: «Примем крещенье». Дружина ответила: «Где тебе любо».</w:t>
      </w:r>
    </w:p>
    <w:p w14:paraId="61A6BE25" w14:textId="54D97FF6" w:rsidR="00FA1B86" w:rsidRDefault="00FA1B86" w:rsidP="00422C26">
      <w:pPr>
        <w:spacing w:after="0" w:line="240" w:lineRule="auto"/>
        <w:ind w:firstLine="709"/>
        <w:contextualSpacing/>
        <w:jc w:val="both"/>
        <w:rPr>
          <w:rFonts w:ascii="Times New Roman" w:hAnsi="Times New Roman"/>
          <w:sz w:val="28"/>
          <w:szCs w:val="28"/>
        </w:rPr>
      </w:pPr>
    </w:p>
    <w:p w14:paraId="370ED723" w14:textId="21776650" w:rsidR="00FA1B86" w:rsidRDefault="00FA1B86" w:rsidP="00422C2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Крещение Владимира и его дружины:</w:t>
      </w:r>
    </w:p>
    <w:p w14:paraId="7C9CC940" w14:textId="77777777" w:rsidR="00FA1B86" w:rsidRPr="003856D7" w:rsidRDefault="00FA1B86" w:rsidP="00422C26">
      <w:pPr>
        <w:spacing w:after="0" w:line="240" w:lineRule="auto"/>
        <w:ind w:firstLine="709"/>
        <w:contextualSpacing/>
        <w:jc w:val="both"/>
        <w:rPr>
          <w:rFonts w:ascii="Times New Roman" w:hAnsi="Times New Roman"/>
          <w:sz w:val="28"/>
          <w:szCs w:val="28"/>
        </w:rPr>
      </w:pPr>
    </w:p>
    <w:p w14:paraId="3DFE08C8"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В 988 году пошел Владимир с дружиною на греческий город Корсунь (ныне Севастополь), и затворились горожане, и боролись крепко. Владимир же, видя, что град изнемогает, обратился к горожанам, если они не сдадутся, то будет стоять и три года. </w:t>
      </w:r>
    </w:p>
    <w:p w14:paraId="1149FAB0" w14:textId="77777777" w:rsidR="00946E9C"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Они же не послушались его. Владимир же еще сильнее стал штурмовать город. Горожанин по имени Анастасий прикрепил к стреле послание и выстрелил, написав, что за дружиною Владимира трубопровод, по которому идет вода в город, чтобы он прекратил снабжение города водой. Владимир, узнав это, воззрел на небо и сказал, если это поможет – крещусь, и повелел перекопать водопровод и прекратить снабжение города водой.  Горожане, изнемогая от жажды, сдались. Владимир и дружина его вошли в город. И послал Владимир к царям Василию и Константину, говоря, что славный город взят, если не отдадите за меня Вашу сестру, сотворю Вашему граду тоже, что и сему. Услышав это, цари были печальные и ответили, нельзя христианам за нехристиан идти, если крестишься, то просимое получишь и царство небесное обретешь. Владимир ответил, что крестится, поскольку испытал прежде веру греческую. </w:t>
      </w:r>
    </w:p>
    <w:p w14:paraId="7CDBD8C3" w14:textId="77777777" w:rsidR="00946E9C" w:rsidRDefault="00946E9C" w:rsidP="00422C26">
      <w:pPr>
        <w:spacing w:after="0" w:line="240" w:lineRule="auto"/>
        <w:ind w:firstLine="709"/>
        <w:contextualSpacing/>
        <w:jc w:val="both"/>
        <w:rPr>
          <w:rFonts w:ascii="Times New Roman" w:hAnsi="Times New Roman"/>
          <w:sz w:val="28"/>
          <w:szCs w:val="28"/>
        </w:rPr>
      </w:pPr>
    </w:p>
    <w:p w14:paraId="55A3AB49" w14:textId="5E22EC9B"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lastRenderedPageBreak/>
        <w:t xml:space="preserve">Это, услышавши, цари умолили сестру свою именем Анна и послали ее к Владимиру. </w:t>
      </w:r>
    </w:p>
    <w:p w14:paraId="02EEE611" w14:textId="25E19350"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В это время разболелся Владимир глазами и ничего не видел. И послала к нему царица со словами, если хочешь избавиться от болезни, то поскорее крестись, если это не сделаешь, то не избавишься от своего недуга. Услышав это, Владимир сказал, что если это свершится, то воистину велик Бог греческий. И повелел креститься. После того, как его крестили, и священник возложил на него руку, он прозрел. Видя это, Владимир прославил Бога   и сказал, что теперь увидел Бога истинного. Это видя, дружина его крестилась. Произошло это в церкви святого Василия, стоящей посредине Корсуня. </w:t>
      </w:r>
    </w:p>
    <w:p w14:paraId="59DD2FAA" w14:textId="157A712A" w:rsidR="00FA1B86" w:rsidRDefault="00FA1B86" w:rsidP="00422C26">
      <w:pPr>
        <w:spacing w:after="0" w:line="240" w:lineRule="auto"/>
        <w:ind w:firstLine="709"/>
        <w:contextualSpacing/>
        <w:jc w:val="both"/>
        <w:rPr>
          <w:rFonts w:ascii="Times New Roman" w:hAnsi="Times New Roman"/>
          <w:sz w:val="28"/>
          <w:szCs w:val="28"/>
        </w:rPr>
      </w:pPr>
    </w:p>
    <w:p w14:paraId="15541B06" w14:textId="22FAE7EC" w:rsidR="00FA1B86" w:rsidRDefault="00946E9C" w:rsidP="00422C26">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Крещение Руси Владимиром:</w:t>
      </w:r>
    </w:p>
    <w:p w14:paraId="0EA01517" w14:textId="77777777" w:rsidR="00946E9C" w:rsidRPr="003856D7" w:rsidRDefault="00946E9C" w:rsidP="00422C26">
      <w:pPr>
        <w:spacing w:after="0" w:line="240" w:lineRule="auto"/>
        <w:ind w:firstLine="709"/>
        <w:contextualSpacing/>
        <w:jc w:val="both"/>
        <w:rPr>
          <w:rFonts w:ascii="Times New Roman" w:hAnsi="Times New Roman"/>
          <w:sz w:val="28"/>
          <w:szCs w:val="28"/>
        </w:rPr>
      </w:pPr>
    </w:p>
    <w:p w14:paraId="21FCC5C9"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 xml:space="preserve">После этого Владимир пришел в Киев и послал ко всему граду, если кто завтра не крестится на реке, противен мне будет. Это слышавши, люди с радостью шли, радуясь и говоря, если бы это не добро было, не приняли бы сего князь и бояре. </w:t>
      </w:r>
    </w:p>
    <w:p w14:paraId="793C7EEB"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С утра же пришел Владимир с церковными попами на Днепр, и сошлись без числа люди, вошли в воду, попы же молитвы читали. И, совершавшие это, видели радость на небе и на земле.</w:t>
      </w:r>
    </w:p>
    <w:p w14:paraId="20DDF87B" w14:textId="2E55CA5B" w:rsidR="00422C26"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После крещения народа киевского Владимир повелел строить церкви и поставил церковь святого Василия на холме, где раньше стоял Перун. И начал ставить церкви по градам и попы и людей на крещенье приводить по всем градам и селам.</w:t>
      </w:r>
    </w:p>
    <w:p w14:paraId="2C40C4F9" w14:textId="4BD15BF9" w:rsidR="00946E9C" w:rsidRDefault="00946E9C" w:rsidP="00422C26">
      <w:pPr>
        <w:spacing w:after="0" w:line="240" w:lineRule="auto"/>
        <w:ind w:firstLine="709"/>
        <w:contextualSpacing/>
        <w:jc w:val="both"/>
        <w:rPr>
          <w:rFonts w:ascii="Times New Roman" w:hAnsi="Times New Roman"/>
          <w:sz w:val="28"/>
          <w:szCs w:val="28"/>
        </w:rPr>
      </w:pPr>
    </w:p>
    <w:p w14:paraId="39C23F4B" w14:textId="75E34995" w:rsidR="00946E9C" w:rsidRPr="003856D7" w:rsidRDefault="00946E9C" w:rsidP="00946E9C">
      <w:pPr>
        <w:spacing w:after="0" w:line="240" w:lineRule="auto"/>
        <w:ind w:left="709"/>
        <w:contextualSpacing/>
        <w:jc w:val="both"/>
        <w:rPr>
          <w:rFonts w:ascii="Times New Roman" w:hAnsi="Times New Roman"/>
          <w:sz w:val="28"/>
          <w:szCs w:val="28"/>
        </w:rPr>
      </w:pPr>
      <w:r>
        <w:rPr>
          <w:rFonts w:ascii="Times New Roman" w:hAnsi="Times New Roman"/>
          <w:sz w:val="28"/>
          <w:szCs w:val="28"/>
        </w:rPr>
        <w:t>Крещение Руси как духовная основа становления Третьего Рима – российского государства:</w:t>
      </w:r>
    </w:p>
    <w:p w14:paraId="09BD5840" w14:textId="77777777" w:rsidR="00946E9C" w:rsidRDefault="00946E9C" w:rsidP="00422C26">
      <w:pPr>
        <w:spacing w:after="0" w:line="240" w:lineRule="auto"/>
        <w:ind w:firstLine="709"/>
        <w:contextualSpacing/>
        <w:jc w:val="both"/>
        <w:rPr>
          <w:rFonts w:ascii="Times New Roman" w:hAnsi="Times New Roman"/>
          <w:sz w:val="28"/>
          <w:szCs w:val="28"/>
        </w:rPr>
      </w:pPr>
    </w:p>
    <w:p w14:paraId="7E924AF1" w14:textId="2B8ADFED"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Крещение Руси создало духовную основу для единения русского народа, формирования московского православного царства, ставшего преемником Византийского царства – наследника римской империи.</w:t>
      </w:r>
    </w:p>
    <w:p w14:paraId="4D51EB99"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Римская империя, затем Византия обеспечивали миропорядок. После гибели Византии эта обязанность легла на русское, московское православное царство, наследовавшее ее от Византии.</w:t>
      </w:r>
    </w:p>
    <w:p w14:paraId="5AC823B9"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Наиболее ярко это выражено в послании Старца Филофея великому князю Василию III (отцу Ивана Грозного): «... два убо Рима падоша, а третий (Московское царство) стоит, а четвертому не быти».</w:t>
      </w:r>
    </w:p>
    <w:p w14:paraId="4B0F5390"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В российское православное царство вошли народности, исповедующие различные мировые религии. Но они объединены в общем духовном православном пространстве России, обеспечивающей миропорядок.</w:t>
      </w:r>
    </w:p>
    <w:p w14:paraId="26058F9C" w14:textId="77777777"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t>В то же время общее духовное православное пространство помогает России, русскому миру распространять и поддерживать миропорядок, учитывающий справедливые интересы всех стран.</w:t>
      </w:r>
    </w:p>
    <w:p w14:paraId="3E631469" w14:textId="573EDDFE" w:rsidR="00422C26" w:rsidRPr="003856D7" w:rsidRDefault="00422C26" w:rsidP="00422C26">
      <w:pPr>
        <w:spacing w:after="0" w:line="240" w:lineRule="auto"/>
        <w:ind w:firstLine="709"/>
        <w:contextualSpacing/>
        <w:jc w:val="both"/>
        <w:rPr>
          <w:rFonts w:ascii="Times New Roman" w:hAnsi="Times New Roman"/>
          <w:sz w:val="28"/>
          <w:szCs w:val="28"/>
        </w:rPr>
      </w:pPr>
      <w:r w:rsidRPr="003856D7">
        <w:rPr>
          <w:rFonts w:ascii="Times New Roman" w:hAnsi="Times New Roman"/>
          <w:sz w:val="28"/>
          <w:szCs w:val="28"/>
        </w:rPr>
        <w:lastRenderedPageBreak/>
        <w:t>Справедливый учет интересов всех стран многократно усиливает общий вектор миропорядка, который выстраивает «</w:t>
      </w:r>
      <w:r w:rsidR="00946E9C">
        <w:rPr>
          <w:rFonts w:ascii="Times New Roman" w:hAnsi="Times New Roman"/>
          <w:sz w:val="28"/>
          <w:szCs w:val="28"/>
        </w:rPr>
        <w:t>Т</w:t>
      </w:r>
      <w:r w:rsidRPr="003856D7">
        <w:rPr>
          <w:rFonts w:ascii="Times New Roman" w:hAnsi="Times New Roman"/>
          <w:sz w:val="28"/>
          <w:szCs w:val="28"/>
        </w:rPr>
        <w:t xml:space="preserve">ретий Рим» - Россия, основанный на духовных началах православия. </w:t>
      </w:r>
    </w:p>
    <w:p w14:paraId="7A12D795" w14:textId="5B0F6BD5" w:rsidR="00422C26" w:rsidRDefault="00422C26" w:rsidP="000E546B">
      <w:pPr>
        <w:spacing w:after="0" w:line="240" w:lineRule="auto"/>
        <w:ind w:firstLine="709"/>
        <w:contextualSpacing/>
        <w:jc w:val="both"/>
        <w:rPr>
          <w:rFonts w:ascii="Times New Roman" w:hAnsi="Times New Roman"/>
          <w:bCs/>
          <w:color w:val="000000" w:themeColor="text1"/>
          <w:sz w:val="28"/>
          <w:szCs w:val="28"/>
        </w:rPr>
      </w:pPr>
      <w:r w:rsidRPr="003856D7">
        <w:rPr>
          <w:rFonts w:ascii="Times New Roman" w:hAnsi="Times New Roman"/>
          <w:sz w:val="28"/>
          <w:szCs w:val="28"/>
        </w:rPr>
        <w:t>Сохранение духовных начал помогает сохранять и сам центр миропорядка – «</w:t>
      </w:r>
      <w:r w:rsidR="00946E9C">
        <w:rPr>
          <w:rFonts w:ascii="Times New Roman" w:hAnsi="Times New Roman"/>
          <w:sz w:val="28"/>
          <w:szCs w:val="28"/>
        </w:rPr>
        <w:t>Т</w:t>
      </w:r>
      <w:r w:rsidRPr="003856D7">
        <w:rPr>
          <w:rFonts w:ascii="Times New Roman" w:hAnsi="Times New Roman"/>
          <w:sz w:val="28"/>
          <w:szCs w:val="28"/>
        </w:rPr>
        <w:t>ретий Рим» - Россию.</w:t>
      </w:r>
    </w:p>
    <w:p w14:paraId="3FE56E5C" w14:textId="77777777" w:rsidR="00B97DFA" w:rsidRDefault="00B97DFA" w:rsidP="00B97DFA">
      <w:pPr>
        <w:spacing w:after="0" w:line="240" w:lineRule="auto"/>
        <w:contextualSpacing/>
        <w:jc w:val="both"/>
        <w:rPr>
          <w:rFonts w:ascii="Times New Roman" w:hAnsi="Times New Roman"/>
          <w:bCs/>
          <w:color w:val="000000" w:themeColor="text1"/>
          <w:sz w:val="28"/>
          <w:szCs w:val="28"/>
        </w:rPr>
      </w:pPr>
    </w:p>
    <w:p w14:paraId="55EF7F0D" w14:textId="77777777" w:rsidR="000E546B" w:rsidRDefault="000E546B" w:rsidP="000E546B">
      <w:pPr>
        <w:spacing w:after="0" w:line="240" w:lineRule="auto"/>
        <w:contextualSpacing/>
        <w:jc w:val="both"/>
        <w:rPr>
          <w:rFonts w:ascii="Times New Roman" w:hAnsi="Times New Roman"/>
          <w:color w:val="000000" w:themeColor="text1"/>
          <w:sz w:val="28"/>
          <w:szCs w:val="28"/>
        </w:rPr>
      </w:pPr>
    </w:p>
    <w:p w14:paraId="5FE9F7F4" w14:textId="77777777" w:rsidR="00473D2A" w:rsidRPr="00DF4FC9" w:rsidRDefault="00A3225D" w:rsidP="000E546B">
      <w:pPr>
        <w:spacing w:after="0" w:line="240" w:lineRule="auto"/>
        <w:contextualSpacing/>
        <w:jc w:val="both"/>
        <w:rPr>
          <w:rFonts w:ascii="Times New Roman" w:hAnsi="Times New Roman"/>
          <w:color w:val="000000" w:themeColor="text1"/>
          <w:sz w:val="28"/>
          <w:szCs w:val="28"/>
        </w:rPr>
      </w:pPr>
      <w:r>
        <w:rPr>
          <w:rFonts w:ascii="Times New Roman" w:hAnsi="Times New Roman"/>
          <w:bCs/>
          <w:color w:val="000000" w:themeColor="text1"/>
          <w:sz w:val="28"/>
          <w:szCs w:val="28"/>
        </w:rPr>
        <w:t xml:space="preserve">Автор: </w:t>
      </w:r>
      <w:r w:rsidR="00F559E1" w:rsidRPr="00DF4FC9">
        <w:rPr>
          <w:rFonts w:ascii="Times New Roman" w:hAnsi="Times New Roman"/>
          <w:bCs/>
          <w:color w:val="000000" w:themeColor="text1"/>
          <w:sz w:val="28"/>
          <w:szCs w:val="28"/>
        </w:rPr>
        <w:t>Евгений Николаевич</w:t>
      </w:r>
      <w:r>
        <w:rPr>
          <w:rFonts w:ascii="Times New Roman" w:hAnsi="Times New Roman"/>
          <w:bCs/>
          <w:color w:val="000000" w:themeColor="text1"/>
          <w:sz w:val="28"/>
          <w:szCs w:val="28"/>
        </w:rPr>
        <w:t xml:space="preserve"> Тихонов</w:t>
      </w:r>
      <w:r w:rsidR="00F559E1" w:rsidRPr="00DF4FC9">
        <w:rPr>
          <w:rFonts w:ascii="Times New Roman" w:hAnsi="Times New Roman"/>
          <w:bCs/>
          <w:color w:val="000000" w:themeColor="text1"/>
          <w:sz w:val="28"/>
          <w:szCs w:val="28"/>
        </w:rPr>
        <w:t>.</w:t>
      </w:r>
    </w:p>
    <w:sectPr w:rsidR="00473D2A" w:rsidRPr="00DF4FC9" w:rsidSect="00DF4FC9">
      <w:headerReference w:type="even" r:id="rId7"/>
      <w:headerReference w:type="default" r:id="rId8"/>
      <w:footerReference w:type="even" r:id="rId9"/>
      <w:footerReference w:type="default" r:id="rId10"/>
      <w:headerReference w:type="first" r:id="rId11"/>
      <w:footerReference w:type="first" r:id="rId12"/>
      <w:pgSz w:w="11906" w:h="16838" w:code="9"/>
      <w:pgMar w:top="851"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041B8" w14:textId="77777777" w:rsidR="007C7D87" w:rsidRDefault="007C7D87">
      <w:pPr>
        <w:spacing w:after="0" w:line="240" w:lineRule="auto"/>
      </w:pPr>
      <w:r>
        <w:separator/>
      </w:r>
    </w:p>
  </w:endnote>
  <w:endnote w:type="continuationSeparator" w:id="0">
    <w:p w14:paraId="09B84A0B" w14:textId="77777777" w:rsidR="007C7D87" w:rsidRDefault="007C7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topys New Roman">
    <w:altName w:val="Times New Roman"/>
    <w:charset w:val="CC"/>
    <w:family w:val="roman"/>
    <w:pitch w:val="variable"/>
    <w:sig w:usb0="00000000" w:usb1="8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919F2" w14:textId="77777777" w:rsidR="006901F8" w:rsidRDefault="006901F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4932534"/>
      <w:docPartObj>
        <w:docPartGallery w:val="Page Numbers (Bottom of Page)"/>
        <w:docPartUnique/>
      </w:docPartObj>
    </w:sdtPr>
    <w:sdtEndPr/>
    <w:sdtContent>
      <w:p w14:paraId="65F02D37" w14:textId="77777777" w:rsidR="00A132DF" w:rsidRDefault="00A132DF">
        <w:pPr>
          <w:pStyle w:val="a6"/>
          <w:jc w:val="center"/>
        </w:pPr>
        <w:r>
          <w:fldChar w:fldCharType="begin"/>
        </w:r>
        <w:r>
          <w:instrText>PAGE   \* MERGEFORMAT</w:instrText>
        </w:r>
        <w:r>
          <w:fldChar w:fldCharType="separate"/>
        </w:r>
        <w:r>
          <w:t>2</w:t>
        </w:r>
        <w:r>
          <w:fldChar w:fldCharType="end"/>
        </w:r>
      </w:p>
    </w:sdtContent>
  </w:sdt>
  <w:p w14:paraId="4A038400" w14:textId="77777777" w:rsidR="00A132DF" w:rsidRDefault="00A132DF">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F469B" w14:textId="77777777" w:rsidR="006901F8" w:rsidRDefault="006901F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31B67" w14:textId="77777777" w:rsidR="007C7D87" w:rsidRDefault="007C7D87">
      <w:pPr>
        <w:spacing w:after="0" w:line="240" w:lineRule="auto"/>
      </w:pPr>
      <w:r>
        <w:separator/>
      </w:r>
    </w:p>
  </w:footnote>
  <w:footnote w:type="continuationSeparator" w:id="0">
    <w:p w14:paraId="0D60C6DB" w14:textId="77777777" w:rsidR="007C7D87" w:rsidRDefault="007C7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F433D" w14:textId="77777777" w:rsidR="006901F8" w:rsidRDefault="006901F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8B6B3" w14:textId="77777777" w:rsidR="006901F8" w:rsidRDefault="006901F8">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B0FC5" w14:textId="77777777" w:rsidR="006901F8" w:rsidRDefault="006901F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17E5A"/>
    <w:multiLevelType w:val="hybridMultilevel"/>
    <w:tmpl w:val="5B74D078"/>
    <w:lvl w:ilvl="0" w:tplc="BFF487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ACE5012"/>
    <w:multiLevelType w:val="hybridMultilevel"/>
    <w:tmpl w:val="C20E43FA"/>
    <w:lvl w:ilvl="0" w:tplc="D5ACD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EE80C18"/>
    <w:multiLevelType w:val="hybridMultilevel"/>
    <w:tmpl w:val="483A4988"/>
    <w:lvl w:ilvl="0" w:tplc="072A5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FD3"/>
    <w:rsid w:val="000009D4"/>
    <w:rsid w:val="000019D5"/>
    <w:rsid w:val="000115E5"/>
    <w:rsid w:val="00011788"/>
    <w:rsid w:val="00016F3B"/>
    <w:rsid w:val="00032762"/>
    <w:rsid w:val="00040FBB"/>
    <w:rsid w:val="00056022"/>
    <w:rsid w:val="000631D6"/>
    <w:rsid w:val="00071B43"/>
    <w:rsid w:val="0008659D"/>
    <w:rsid w:val="000A2C0D"/>
    <w:rsid w:val="000A6C86"/>
    <w:rsid w:val="000B0FCF"/>
    <w:rsid w:val="000B15DB"/>
    <w:rsid w:val="000B4E0B"/>
    <w:rsid w:val="000C0900"/>
    <w:rsid w:val="000C1A8B"/>
    <w:rsid w:val="000C4ED3"/>
    <w:rsid w:val="000D13B0"/>
    <w:rsid w:val="000D63A5"/>
    <w:rsid w:val="000E546B"/>
    <w:rsid w:val="000E5F04"/>
    <w:rsid w:val="000E7CF0"/>
    <w:rsid w:val="000F6EEB"/>
    <w:rsid w:val="001059D6"/>
    <w:rsid w:val="001073A5"/>
    <w:rsid w:val="00110AFC"/>
    <w:rsid w:val="00113176"/>
    <w:rsid w:val="00123BA2"/>
    <w:rsid w:val="00124D5A"/>
    <w:rsid w:val="00137BCC"/>
    <w:rsid w:val="00142BD6"/>
    <w:rsid w:val="0014496C"/>
    <w:rsid w:val="00146B3A"/>
    <w:rsid w:val="001524C1"/>
    <w:rsid w:val="00160DA0"/>
    <w:rsid w:val="00183AF4"/>
    <w:rsid w:val="0018437A"/>
    <w:rsid w:val="0018569E"/>
    <w:rsid w:val="00192882"/>
    <w:rsid w:val="00195EE3"/>
    <w:rsid w:val="001B5C03"/>
    <w:rsid w:val="001D5C99"/>
    <w:rsid w:val="001F11C9"/>
    <w:rsid w:val="001F2264"/>
    <w:rsid w:val="001F2AFA"/>
    <w:rsid w:val="00204188"/>
    <w:rsid w:val="00214455"/>
    <w:rsid w:val="00236E05"/>
    <w:rsid w:val="00262BFA"/>
    <w:rsid w:val="00263106"/>
    <w:rsid w:val="00273457"/>
    <w:rsid w:val="00290755"/>
    <w:rsid w:val="00291540"/>
    <w:rsid w:val="00295275"/>
    <w:rsid w:val="002A03A7"/>
    <w:rsid w:val="002A2828"/>
    <w:rsid w:val="002A2A31"/>
    <w:rsid w:val="002A34C9"/>
    <w:rsid w:val="002B4A31"/>
    <w:rsid w:val="002B6341"/>
    <w:rsid w:val="002B78CA"/>
    <w:rsid w:val="002B7EF9"/>
    <w:rsid w:val="002C3222"/>
    <w:rsid w:val="002C6902"/>
    <w:rsid w:val="002D1DAF"/>
    <w:rsid w:val="002D40EB"/>
    <w:rsid w:val="002D69DE"/>
    <w:rsid w:val="002E26CC"/>
    <w:rsid w:val="002E78B4"/>
    <w:rsid w:val="002F2BBF"/>
    <w:rsid w:val="002F5024"/>
    <w:rsid w:val="002F5CA2"/>
    <w:rsid w:val="003066C5"/>
    <w:rsid w:val="00310392"/>
    <w:rsid w:val="0031548A"/>
    <w:rsid w:val="00320A8C"/>
    <w:rsid w:val="00326238"/>
    <w:rsid w:val="0033412B"/>
    <w:rsid w:val="00340C05"/>
    <w:rsid w:val="0034440D"/>
    <w:rsid w:val="003446ED"/>
    <w:rsid w:val="00344AD0"/>
    <w:rsid w:val="00345BA9"/>
    <w:rsid w:val="00354216"/>
    <w:rsid w:val="0036188B"/>
    <w:rsid w:val="003632DC"/>
    <w:rsid w:val="003679D3"/>
    <w:rsid w:val="00371E8E"/>
    <w:rsid w:val="00384CD4"/>
    <w:rsid w:val="00392F7D"/>
    <w:rsid w:val="003A4905"/>
    <w:rsid w:val="003A5A01"/>
    <w:rsid w:val="003B40F3"/>
    <w:rsid w:val="003B450A"/>
    <w:rsid w:val="003B5C0D"/>
    <w:rsid w:val="003C11A6"/>
    <w:rsid w:val="003C2A9D"/>
    <w:rsid w:val="003C37C3"/>
    <w:rsid w:val="003D6940"/>
    <w:rsid w:val="003E4859"/>
    <w:rsid w:val="003F0CDB"/>
    <w:rsid w:val="00405722"/>
    <w:rsid w:val="00415E7C"/>
    <w:rsid w:val="00416B57"/>
    <w:rsid w:val="00422C26"/>
    <w:rsid w:val="0042770E"/>
    <w:rsid w:val="00431BDE"/>
    <w:rsid w:val="00445602"/>
    <w:rsid w:val="00452B2A"/>
    <w:rsid w:val="00454866"/>
    <w:rsid w:val="0045772F"/>
    <w:rsid w:val="004605AC"/>
    <w:rsid w:val="00462931"/>
    <w:rsid w:val="00473746"/>
    <w:rsid w:val="00473D2A"/>
    <w:rsid w:val="004839CC"/>
    <w:rsid w:val="00485D37"/>
    <w:rsid w:val="00487347"/>
    <w:rsid w:val="004954BD"/>
    <w:rsid w:val="00495B42"/>
    <w:rsid w:val="004A0389"/>
    <w:rsid w:val="004A15F0"/>
    <w:rsid w:val="004B0EB1"/>
    <w:rsid w:val="004C1C90"/>
    <w:rsid w:val="004D0894"/>
    <w:rsid w:val="004D39B9"/>
    <w:rsid w:val="004D4E82"/>
    <w:rsid w:val="004E08F1"/>
    <w:rsid w:val="004E09C0"/>
    <w:rsid w:val="004E23E1"/>
    <w:rsid w:val="004E3CD2"/>
    <w:rsid w:val="004E48A2"/>
    <w:rsid w:val="005036CF"/>
    <w:rsid w:val="00505410"/>
    <w:rsid w:val="00513163"/>
    <w:rsid w:val="005140B9"/>
    <w:rsid w:val="00522BD3"/>
    <w:rsid w:val="00523033"/>
    <w:rsid w:val="005425B1"/>
    <w:rsid w:val="00543CD0"/>
    <w:rsid w:val="00543F2A"/>
    <w:rsid w:val="00574633"/>
    <w:rsid w:val="00583876"/>
    <w:rsid w:val="00585157"/>
    <w:rsid w:val="005870C6"/>
    <w:rsid w:val="00590477"/>
    <w:rsid w:val="00590635"/>
    <w:rsid w:val="00590F83"/>
    <w:rsid w:val="005A212C"/>
    <w:rsid w:val="005A252A"/>
    <w:rsid w:val="005B075B"/>
    <w:rsid w:val="005B396A"/>
    <w:rsid w:val="005D4544"/>
    <w:rsid w:val="005D6584"/>
    <w:rsid w:val="005E00A3"/>
    <w:rsid w:val="005E2937"/>
    <w:rsid w:val="005E4071"/>
    <w:rsid w:val="005E5EDB"/>
    <w:rsid w:val="005E7FDC"/>
    <w:rsid w:val="00600A22"/>
    <w:rsid w:val="006050EA"/>
    <w:rsid w:val="00606377"/>
    <w:rsid w:val="00607BBD"/>
    <w:rsid w:val="00610AA5"/>
    <w:rsid w:val="0061174F"/>
    <w:rsid w:val="006148A8"/>
    <w:rsid w:val="00623901"/>
    <w:rsid w:val="00625732"/>
    <w:rsid w:val="00630196"/>
    <w:rsid w:val="0063187D"/>
    <w:rsid w:val="006320C5"/>
    <w:rsid w:val="00641A4C"/>
    <w:rsid w:val="00642812"/>
    <w:rsid w:val="0064519F"/>
    <w:rsid w:val="0064777E"/>
    <w:rsid w:val="00650CF9"/>
    <w:rsid w:val="006613B9"/>
    <w:rsid w:val="006623FB"/>
    <w:rsid w:val="0066260E"/>
    <w:rsid w:val="00664C20"/>
    <w:rsid w:val="0066585A"/>
    <w:rsid w:val="006754A3"/>
    <w:rsid w:val="00682DCC"/>
    <w:rsid w:val="006848D4"/>
    <w:rsid w:val="006901F8"/>
    <w:rsid w:val="00693C94"/>
    <w:rsid w:val="006954B0"/>
    <w:rsid w:val="006A454B"/>
    <w:rsid w:val="006A761E"/>
    <w:rsid w:val="006C29D3"/>
    <w:rsid w:val="006C6947"/>
    <w:rsid w:val="006C7795"/>
    <w:rsid w:val="006E2AED"/>
    <w:rsid w:val="006F461C"/>
    <w:rsid w:val="006F5909"/>
    <w:rsid w:val="0070277E"/>
    <w:rsid w:val="0070684A"/>
    <w:rsid w:val="0072098E"/>
    <w:rsid w:val="007337FE"/>
    <w:rsid w:val="00745844"/>
    <w:rsid w:val="00750475"/>
    <w:rsid w:val="00753756"/>
    <w:rsid w:val="0075437B"/>
    <w:rsid w:val="00772596"/>
    <w:rsid w:val="00777B13"/>
    <w:rsid w:val="00780A8D"/>
    <w:rsid w:val="007828ED"/>
    <w:rsid w:val="00782A91"/>
    <w:rsid w:val="00782FD1"/>
    <w:rsid w:val="00783E4D"/>
    <w:rsid w:val="00794E1F"/>
    <w:rsid w:val="007B60BF"/>
    <w:rsid w:val="007C7D87"/>
    <w:rsid w:val="007D146E"/>
    <w:rsid w:val="007D1862"/>
    <w:rsid w:val="007E14CB"/>
    <w:rsid w:val="007F0395"/>
    <w:rsid w:val="007F07CE"/>
    <w:rsid w:val="007F5429"/>
    <w:rsid w:val="00800FA0"/>
    <w:rsid w:val="00805971"/>
    <w:rsid w:val="008101E7"/>
    <w:rsid w:val="00811B0E"/>
    <w:rsid w:val="00812F61"/>
    <w:rsid w:val="00824EF4"/>
    <w:rsid w:val="00825E04"/>
    <w:rsid w:val="00830B3E"/>
    <w:rsid w:val="00832053"/>
    <w:rsid w:val="00832801"/>
    <w:rsid w:val="0084382B"/>
    <w:rsid w:val="00847ADB"/>
    <w:rsid w:val="008556D1"/>
    <w:rsid w:val="00857D04"/>
    <w:rsid w:val="00864E2E"/>
    <w:rsid w:val="008668D9"/>
    <w:rsid w:val="00873F5F"/>
    <w:rsid w:val="008771CF"/>
    <w:rsid w:val="008807C2"/>
    <w:rsid w:val="00880FD6"/>
    <w:rsid w:val="0088255B"/>
    <w:rsid w:val="00886C8B"/>
    <w:rsid w:val="008A3132"/>
    <w:rsid w:val="008A7258"/>
    <w:rsid w:val="008C09E6"/>
    <w:rsid w:val="008C5D34"/>
    <w:rsid w:val="008D01C0"/>
    <w:rsid w:val="008D36B2"/>
    <w:rsid w:val="008D4B56"/>
    <w:rsid w:val="008E4B95"/>
    <w:rsid w:val="008E5951"/>
    <w:rsid w:val="008F50CB"/>
    <w:rsid w:val="008F7057"/>
    <w:rsid w:val="00900C86"/>
    <w:rsid w:val="00905322"/>
    <w:rsid w:val="009071C0"/>
    <w:rsid w:val="009126AE"/>
    <w:rsid w:val="009173F9"/>
    <w:rsid w:val="00917C07"/>
    <w:rsid w:val="0092516D"/>
    <w:rsid w:val="00925A1C"/>
    <w:rsid w:val="00926B3E"/>
    <w:rsid w:val="00933B10"/>
    <w:rsid w:val="0093503F"/>
    <w:rsid w:val="00940E19"/>
    <w:rsid w:val="00946D26"/>
    <w:rsid w:val="00946E9C"/>
    <w:rsid w:val="00955516"/>
    <w:rsid w:val="009849CF"/>
    <w:rsid w:val="009917C2"/>
    <w:rsid w:val="009937C1"/>
    <w:rsid w:val="009C5937"/>
    <w:rsid w:val="009D4B40"/>
    <w:rsid w:val="009E2BCE"/>
    <w:rsid w:val="00A01802"/>
    <w:rsid w:val="00A07101"/>
    <w:rsid w:val="00A07F08"/>
    <w:rsid w:val="00A10AD2"/>
    <w:rsid w:val="00A132DF"/>
    <w:rsid w:val="00A16442"/>
    <w:rsid w:val="00A24B91"/>
    <w:rsid w:val="00A3225D"/>
    <w:rsid w:val="00A4722D"/>
    <w:rsid w:val="00A5172D"/>
    <w:rsid w:val="00A57413"/>
    <w:rsid w:val="00A578B0"/>
    <w:rsid w:val="00A66C9B"/>
    <w:rsid w:val="00A77F95"/>
    <w:rsid w:val="00A84C5B"/>
    <w:rsid w:val="00A87070"/>
    <w:rsid w:val="00A908BA"/>
    <w:rsid w:val="00A91F43"/>
    <w:rsid w:val="00A920C6"/>
    <w:rsid w:val="00A96338"/>
    <w:rsid w:val="00AA362E"/>
    <w:rsid w:val="00AA3CF3"/>
    <w:rsid w:val="00AC47A0"/>
    <w:rsid w:val="00AC4BA8"/>
    <w:rsid w:val="00AD26F0"/>
    <w:rsid w:val="00AE5795"/>
    <w:rsid w:val="00AF1399"/>
    <w:rsid w:val="00AF42B7"/>
    <w:rsid w:val="00AF5128"/>
    <w:rsid w:val="00B01039"/>
    <w:rsid w:val="00B02CF4"/>
    <w:rsid w:val="00B065A1"/>
    <w:rsid w:val="00B24115"/>
    <w:rsid w:val="00B34745"/>
    <w:rsid w:val="00B43BCD"/>
    <w:rsid w:val="00B44AF6"/>
    <w:rsid w:val="00B45251"/>
    <w:rsid w:val="00B4568E"/>
    <w:rsid w:val="00B51746"/>
    <w:rsid w:val="00B517D2"/>
    <w:rsid w:val="00B536C2"/>
    <w:rsid w:val="00B54AED"/>
    <w:rsid w:val="00B56074"/>
    <w:rsid w:val="00B641E7"/>
    <w:rsid w:val="00B66FD3"/>
    <w:rsid w:val="00B66FFB"/>
    <w:rsid w:val="00B768BA"/>
    <w:rsid w:val="00B86649"/>
    <w:rsid w:val="00B97DFA"/>
    <w:rsid w:val="00BA4A7C"/>
    <w:rsid w:val="00BB6E24"/>
    <w:rsid w:val="00BC2902"/>
    <w:rsid w:val="00BC72B3"/>
    <w:rsid w:val="00BD4A65"/>
    <w:rsid w:val="00BD65CC"/>
    <w:rsid w:val="00BE0A76"/>
    <w:rsid w:val="00BE7041"/>
    <w:rsid w:val="00BF61A8"/>
    <w:rsid w:val="00BF681B"/>
    <w:rsid w:val="00C12146"/>
    <w:rsid w:val="00C263BF"/>
    <w:rsid w:val="00C327EA"/>
    <w:rsid w:val="00C33391"/>
    <w:rsid w:val="00C4152D"/>
    <w:rsid w:val="00C45BAA"/>
    <w:rsid w:val="00C4700A"/>
    <w:rsid w:val="00C50034"/>
    <w:rsid w:val="00C60D9B"/>
    <w:rsid w:val="00C740C4"/>
    <w:rsid w:val="00C74599"/>
    <w:rsid w:val="00C8484D"/>
    <w:rsid w:val="00C84D59"/>
    <w:rsid w:val="00C84E9D"/>
    <w:rsid w:val="00C9443B"/>
    <w:rsid w:val="00CA0EE6"/>
    <w:rsid w:val="00CA2A6D"/>
    <w:rsid w:val="00CA6413"/>
    <w:rsid w:val="00CB6079"/>
    <w:rsid w:val="00CC11E0"/>
    <w:rsid w:val="00CC2D71"/>
    <w:rsid w:val="00CC52D6"/>
    <w:rsid w:val="00CD0E82"/>
    <w:rsid w:val="00CF019E"/>
    <w:rsid w:val="00D07979"/>
    <w:rsid w:val="00D1312F"/>
    <w:rsid w:val="00D13727"/>
    <w:rsid w:val="00D14891"/>
    <w:rsid w:val="00D14E81"/>
    <w:rsid w:val="00D40DD9"/>
    <w:rsid w:val="00D44031"/>
    <w:rsid w:val="00D45DB4"/>
    <w:rsid w:val="00D54AF3"/>
    <w:rsid w:val="00D5548E"/>
    <w:rsid w:val="00D575CF"/>
    <w:rsid w:val="00D62223"/>
    <w:rsid w:val="00D669DF"/>
    <w:rsid w:val="00D674AF"/>
    <w:rsid w:val="00D67840"/>
    <w:rsid w:val="00D81CBB"/>
    <w:rsid w:val="00D83C48"/>
    <w:rsid w:val="00D8437D"/>
    <w:rsid w:val="00D84A89"/>
    <w:rsid w:val="00D9321A"/>
    <w:rsid w:val="00D950CA"/>
    <w:rsid w:val="00DB2904"/>
    <w:rsid w:val="00DB3726"/>
    <w:rsid w:val="00DB78AA"/>
    <w:rsid w:val="00DC2BEB"/>
    <w:rsid w:val="00DD594F"/>
    <w:rsid w:val="00DE622F"/>
    <w:rsid w:val="00DE7807"/>
    <w:rsid w:val="00DF33DC"/>
    <w:rsid w:val="00DF3609"/>
    <w:rsid w:val="00DF3899"/>
    <w:rsid w:val="00DF4FC9"/>
    <w:rsid w:val="00E0228F"/>
    <w:rsid w:val="00E06267"/>
    <w:rsid w:val="00E10027"/>
    <w:rsid w:val="00E11EAC"/>
    <w:rsid w:val="00E36279"/>
    <w:rsid w:val="00E41EFD"/>
    <w:rsid w:val="00E607CB"/>
    <w:rsid w:val="00E61004"/>
    <w:rsid w:val="00E63931"/>
    <w:rsid w:val="00E7029D"/>
    <w:rsid w:val="00E71E7F"/>
    <w:rsid w:val="00E71F53"/>
    <w:rsid w:val="00E81752"/>
    <w:rsid w:val="00E97256"/>
    <w:rsid w:val="00E97261"/>
    <w:rsid w:val="00EA2F40"/>
    <w:rsid w:val="00EB4573"/>
    <w:rsid w:val="00EB739E"/>
    <w:rsid w:val="00EC313A"/>
    <w:rsid w:val="00EC588B"/>
    <w:rsid w:val="00ED5408"/>
    <w:rsid w:val="00ED7422"/>
    <w:rsid w:val="00EE0232"/>
    <w:rsid w:val="00EE0C8F"/>
    <w:rsid w:val="00EE3A41"/>
    <w:rsid w:val="00EE43F5"/>
    <w:rsid w:val="00EE79A5"/>
    <w:rsid w:val="00EF0142"/>
    <w:rsid w:val="00EF15FD"/>
    <w:rsid w:val="00F016B3"/>
    <w:rsid w:val="00F13959"/>
    <w:rsid w:val="00F13E4F"/>
    <w:rsid w:val="00F1471A"/>
    <w:rsid w:val="00F20EA0"/>
    <w:rsid w:val="00F260D9"/>
    <w:rsid w:val="00F31370"/>
    <w:rsid w:val="00F336D5"/>
    <w:rsid w:val="00F34723"/>
    <w:rsid w:val="00F356DC"/>
    <w:rsid w:val="00F40B97"/>
    <w:rsid w:val="00F559E1"/>
    <w:rsid w:val="00F602E2"/>
    <w:rsid w:val="00F624F1"/>
    <w:rsid w:val="00F669D2"/>
    <w:rsid w:val="00F709A6"/>
    <w:rsid w:val="00F81074"/>
    <w:rsid w:val="00F84230"/>
    <w:rsid w:val="00F9383E"/>
    <w:rsid w:val="00F9508A"/>
    <w:rsid w:val="00FA1B86"/>
    <w:rsid w:val="00FA3E9A"/>
    <w:rsid w:val="00FB1863"/>
    <w:rsid w:val="00FB4313"/>
    <w:rsid w:val="00FC3505"/>
    <w:rsid w:val="00FD5423"/>
    <w:rsid w:val="00FD7536"/>
    <w:rsid w:val="00FD7DF9"/>
    <w:rsid w:val="00FE18D5"/>
    <w:rsid w:val="00FE21F8"/>
    <w:rsid w:val="00FE36D5"/>
    <w:rsid w:val="00FF0D63"/>
    <w:rsid w:val="00FF2806"/>
    <w:rsid w:val="00FF6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DB4BD"/>
  <w15:chartTrackingRefBased/>
  <w15:docId w15:val="{1C2F68EB-8C63-4DA5-86A5-2978BFA7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5">
    <w:name w:val="heading 5"/>
    <w:basedOn w:val="a"/>
    <w:next w:val="a"/>
    <w:link w:val="50"/>
    <w:qFormat/>
    <w:rsid w:val="009126AE"/>
    <w:pPr>
      <w:widowControl w:val="0"/>
      <w:overflowPunct w:val="0"/>
      <w:autoSpaceDE w:val="0"/>
      <w:autoSpaceDN w:val="0"/>
      <w:adjustRightInd w:val="0"/>
      <w:spacing w:before="240" w:after="60" w:line="240" w:lineRule="auto"/>
      <w:textAlignment w:val="baseline"/>
      <w:outlineLvl w:val="4"/>
    </w:pPr>
    <w:rPr>
      <w:rFonts w:ascii="Arial" w:eastAsia="Times New Roman" w:hAnsi="Arial"/>
      <w:szCs w:val="2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header"/>
    <w:basedOn w:val="a"/>
    <w:unhideWhenUsed/>
    <w:pPr>
      <w:tabs>
        <w:tab w:val="center" w:pos="4677"/>
        <w:tab w:val="right" w:pos="9355"/>
      </w:tabs>
    </w:pPr>
  </w:style>
  <w:style w:type="character" w:customStyle="1" w:styleId="a5">
    <w:name w:val="Верхний колонтитул Знак"/>
    <w:rPr>
      <w:sz w:val="22"/>
      <w:szCs w:val="22"/>
      <w:lang w:eastAsia="en-US"/>
    </w:rPr>
  </w:style>
  <w:style w:type="paragraph" w:styleId="a6">
    <w:name w:val="footer"/>
    <w:basedOn w:val="a"/>
    <w:uiPriority w:val="99"/>
    <w:unhideWhenUsed/>
    <w:pPr>
      <w:tabs>
        <w:tab w:val="center" w:pos="4677"/>
        <w:tab w:val="right" w:pos="9355"/>
      </w:tabs>
    </w:pPr>
  </w:style>
  <w:style w:type="character" w:customStyle="1" w:styleId="a7">
    <w:name w:val="Нижний колонтитул Знак"/>
    <w:uiPriority w:val="99"/>
    <w:rPr>
      <w:sz w:val="22"/>
      <w:szCs w:val="22"/>
      <w:lang w:eastAsia="en-US"/>
    </w:rPr>
  </w:style>
  <w:style w:type="paragraph" w:customStyle="1" w:styleId="a8">
    <w:name w:val="Название"/>
    <w:basedOn w:val="a"/>
    <w:qFormat/>
    <w:pPr>
      <w:spacing w:after="0" w:line="240" w:lineRule="auto"/>
      <w:jc w:val="center"/>
    </w:pPr>
    <w:rPr>
      <w:rFonts w:ascii="Times New Roman" w:eastAsia="Times New Roman" w:hAnsi="Times New Roman"/>
      <w:sz w:val="28"/>
      <w:szCs w:val="24"/>
      <w:lang w:eastAsia="ru-RU"/>
    </w:rPr>
  </w:style>
  <w:style w:type="character" w:customStyle="1" w:styleId="a9">
    <w:name w:val="Название Знак"/>
    <w:rPr>
      <w:rFonts w:ascii="Times New Roman" w:eastAsia="Times New Roman" w:hAnsi="Times New Roman"/>
      <w:sz w:val="28"/>
      <w:szCs w:val="24"/>
    </w:rPr>
  </w:style>
  <w:style w:type="paragraph" w:styleId="aa">
    <w:name w:val="Body Text Indent"/>
    <w:basedOn w:val="a"/>
    <w:semiHidden/>
    <w:pPr>
      <w:tabs>
        <w:tab w:val="left" w:pos="3960"/>
      </w:tabs>
      <w:spacing w:after="0" w:line="360" w:lineRule="auto"/>
      <w:ind w:firstLine="709"/>
      <w:jc w:val="both"/>
    </w:pPr>
    <w:rPr>
      <w:rFonts w:ascii="Times New Roman" w:hAnsi="Times New Roman"/>
      <w:sz w:val="28"/>
    </w:rPr>
  </w:style>
  <w:style w:type="paragraph" w:customStyle="1" w:styleId="1">
    <w:name w:val="Знак Знак Знак Знак Знак Знак Знак Знак Знак1 Знак"/>
    <w:basedOn w:val="a"/>
    <w:rsid w:val="00812F61"/>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uiPriority w:val="99"/>
    <w:semiHidden/>
    <w:unhideWhenUsed/>
    <w:rsid w:val="009126AE"/>
    <w:pPr>
      <w:spacing w:after="120" w:line="480" w:lineRule="auto"/>
    </w:pPr>
    <w:rPr>
      <w:lang w:val="x-none"/>
    </w:rPr>
  </w:style>
  <w:style w:type="character" w:customStyle="1" w:styleId="20">
    <w:name w:val="Основной текст 2 Знак"/>
    <w:link w:val="2"/>
    <w:uiPriority w:val="99"/>
    <w:semiHidden/>
    <w:rsid w:val="009126AE"/>
    <w:rPr>
      <w:sz w:val="22"/>
      <w:szCs w:val="22"/>
      <w:lang w:eastAsia="en-US"/>
    </w:rPr>
  </w:style>
  <w:style w:type="character" w:customStyle="1" w:styleId="50">
    <w:name w:val="Заголовок 5 Знак"/>
    <w:link w:val="5"/>
    <w:rsid w:val="009126AE"/>
    <w:rPr>
      <w:rFonts w:ascii="Arial" w:eastAsia="Times New Roman" w:hAnsi="Arial"/>
      <w:sz w:val="22"/>
    </w:rPr>
  </w:style>
  <w:style w:type="paragraph" w:styleId="21">
    <w:name w:val="List 2"/>
    <w:basedOn w:val="a"/>
    <w:rsid w:val="009126AE"/>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8"/>
      <w:szCs w:val="20"/>
      <w:lang w:eastAsia="ru-RU"/>
    </w:rPr>
  </w:style>
  <w:style w:type="paragraph" w:customStyle="1" w:styleId="k1">
    <w:name w:val="k1"/>
    <w:basedOn w:val="a"/>
    <w:rsid w:val="00183AF4"/>
    <w:pPr>
      <w:spacing w:after="0" w:line="360" w:lineRule="atLeast"/>
      <w:ind w:firstLine="400"/>
      <w:jc w:val="both"/>
    </w:pPr>
    <w:rPr>
      <w:rFonts w:ascii="Litopys New Roman" w:eastAsia="Times New Roman" w:hAnsi="Litopys New Roman"/>
      <w:color w:val="000000"/>
      <w:sz w:val="26"/>
      <w:szCs w:val="26"/>
      <w:lang w:eastAsia="ru-RU"/>
    </w:rPr>
  </w:style>
  <w:style w:type="paragraph" w:customStyle="1" w:styleId="mber">
    <w:name w:val="mber"/>
    <w:basedOn w:val="a"/>
    <w:rsid w:val="00A84C5B"/>
    <w:pPr>
      <w:shd w:val="clear" w:color="auto" w:fill="FFFFFF"/>
      <w:spacing w:after="0" w:line="240" w:lineRule="auto"/>
      <w:jc w:val="center"/>
    </w:pPr>
    <w:rPr>
      <w:rFonts w:ascii="Litopys New Roman" w:eastAsia="Times New Roman" w:hAnsi="Litopys New Roman"/>
      <w:color w:val="FF0000"/>
      <w:sz w:val="16"/>
      <w:szCs w:val="16"/>
      <w:lang w:eastAsia="ru-RU"/>
    </w:rPr>
  </w:style>
  <w:style w:type="paragraph" w:customStyle="1" w:styleId="prym">
    <w:name w:val="prym"/>
    <w:basedOn w:val="a"/>
    <w:rsid w:val="00A84C5B"/>
    <w:pPr>
      <w:shd w:val="clear" w:color="auto" w:fill="FFFFFF"/>
      <w:spacing w:after="0" w:line="240" w:lineRule="auto"/>
      <w:ind w:left="300" w:right="80"/>
      <w:jc w:val="both"/>
    </w:pPr>
    <w:rPr>
      <w:rFonts w:ascii="Litopys New Roman" w:eastAsia="Times New Roman" w:hAnsi="Litopys New Roman"/>
      <w:color w:val="000000"/>
      <w:sz w:val="20"/>
      <w:szCs w:val="20"/>
      <w:lang w:eastAsia="ru-RU"/>
    </w:rPr>
  </w:style>
  <w:style w:type="paragraph" w:customStyle="1" w:styleId="vary">
    <w:name w:val="vary"/>
    <w:basedOn w:val="a"/>
    <w:rsid w:val="00A84C5B"/>
    <w:pPr>
      <w:shd w:val="clear" w:color="auto" w:fill="FFFFFF"/>
      <w:spacing w:after="0" w:line="240" w:lineRule="auto"/>
      <w:ind w:left="300"/>
      <w:jc w:val="both"/>
    </w:pPr>
    <w:rPr>
      <w:rFonts w:ascii="Litopys New Roman" w:eastAsia="Times New Roman" w:hAnsi="Litopys New Roman"/>
      <w:color w:val="000000"/>
      <w:sz w:val="20"/>
      <w:szCs w:val="20"/>
      <w:lang w:eastAsia="ru-RU"/>
    </w:rPr>
  </w:style>
  <w:style w:type="character" w:customStyle="1" w:styleId="apple-converted-space">
    <w:name w:val="apple-converted-space"/>
    <w:basedOn w:val="a0"/>
    <w:rsid w:val="00782FD1"/>
  </w:style>
  <w:style w:type="character" w:styleId="ab">
    <w:name w:val="Hyperlink"/>
    <w:basedOn w:val="a0"/>
    <w:uiPriority w:val="99"/>
    <w:unhideWhenUsed/>
    <w:rsid w:val="00926B3E"/>
    <w:rPr>
      <w:color w:val="0563C1" w:themeColor="hyperlink"/>
      <w:u w:val="single"/>
    </w:rPr>
  </w:style>
  <w:style w:type="character" w:styleId="ac">
    <w:name w:val="Unresolved Mention"/>
    <w:basedOn w:val="a0"/>
    <w:uiPriority w:val="99"/>
    <w:semiHidden/>
    <w:unhideWhenUsed/>
    <w:rsid w:val="00926B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69999">
      <w:bodyDiv w:val="1"/>
      <w:marLeft w:val="0"/>
      <w:marRight w:val="0"/>
      <w:marTop w:val="0"/>
      <w:marBottom w:val="0"/>
      <w:divBdr>
        <w:top w:val="none" w:sz="0" w:space="0" w:color="auto"/>
        <w:left w:val="none" w:sz="0" w:space="0" w:color="auto"/>
        <w:bottom w:val="none" w:sz="0" w:space="0" w:color="auto"/>
        <w:right w:val="none" w:sz="0" w:space="0" w:color="auto"/>
      </w:divBdr>
      <w:divsChild>
        <w:div w:id="1781299429">
          <w:marLeft w:val="0"/>
          <w:marRight w:val="0"/>
          <w:marTop w:val="0"/>
          <w:marBottom w:val="0"/>
          <w:divBdr>
            <w:top w:val="none" w:sz="0" w:space="0" w:color="auto"/>
            <w:left w:val="none" w:sz="0" w:space="0" w:color="auto"/>
            <w:bottom w:val="none" w:sz="0" w:space="0" w:color="auto"/>
            <w:right w:val="none" w:sz="0" w:space="0" w:color="auto"/>
          </w:divBdr>
          <w:divsChild>
            <w:div w:id="318265523">
              <w:marLeft w:val="0"/>
              <w:marRight w:val="0"/>
              <w:marTop w:val="0"/>
              <w:marBottom w:val="0"/>
              <w:divBdr>
                <w:top w:val="none" w:sz="0" w:space="0" w:color="auto"/>
                <w:left w:val="none" w:sz="0" w:space="0" w:color="auto"/>
                <w:bottom w:val="none" w:sz="0" w:space="0" w:color="auto"/>
                <w:right w:val="none" w:sz="0" w:space="0" w:color="auto"/>
              </w:divBdr>
            </w:div>
            <w:div w:id="515384309">
              <w:marLeft w:val="0"/>
              <w:marRight w:val="0"/>
              <w:marTop w:val="0"/>
              <w:marBottom w:val="0"/>
              <w:divBdr>
                <w:top w:val="none" w:sz="0" w:space="0" w:color="auto"/>
                <w:left w:val="none" w:sz="0" w:space="0" w:color="auto"/>
                <w:bottom w:val="none" w:sz="0" w:space="0" w:color="auto"/>
                <w:right w:val="none" w:sz="0" w:space="0" w:color="auto"/>
              </w:divBdr>
            </w:div>
            <w:div w:id="129520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0398">
      <w:bodyDiv w:val="1"/>
      <w:marLeft w:val="0"/>
      <w:marRight w:val="0"/>
      <w:marTop w:val="0"/>
      <w:marBottom w:val="0"/>
      <w:divBdr>
        <w:top w:val="none" w:sz="0" w:space="0" w:color="auto"/>
        <w:left w:val="none" w:sz="0" w:space="0" w:color="auto"/>
        <w:bottom w:val="none" w:sz="0" w:space="0" w:color="auto"/>
        <w:right w:val="none" w:sz="0" w:space="0" w:color="auto"/>
      </w:divBdr>
      <w:divsChild>
        <w:div w:id="1663004283">
          <w:marLeft w:val="0"/>
          <w:marRight w:val="0"/>
          <w:marTop w:val="0"/>
          <w:marBottom w:val="0"/>
          <w:divBdr>
            <w:top w:val="none" w:sz="0" w:space="0" w:color="auto"/>
            <w:left w:val="none" w:sz="0" w:space="0" w:color="auto"/>
            <w:bottom w:val="none" w:sz="0" w:space="0" w:color="auto"/>
            <w:right w:val="none" w:sz="0" w:space="0" w:color="auto"/>
          </w:divBdr>
        </w:div>
      </w:divsChild>
    </w:div>
    <w:div w:id="223637996">
      <w:bodyDiv w:val="1"/>
      <w:marLeft w:val="0"/>
      <w:marRight w:val="0"/>
      <w:marTop w:val="0"/>
      <w:marBottom w:val="0"/>
      <w:divBdr>
        <w:top w:val="none" w:sz="0" w:space="0" w:color="auto"/>
        <w:left w:val="none" w:sz="0" w:space="0" w:color="auto"/>
        <w:bottom w:val="none" w:sz="0" w:space="0" w:color="auto"/>
        <w:right w:val="none" w:sz="0" w:space="0" w:color="auto"/>
      </w:divBdr>
      <w:divsChild>
        <w:div w:id="1427572850">
          <w:marLeft w:val="0"/>
          <w:marRight w:val="0"/>
          <w:marTop w:val="0"/>
          <w:marBottom w:val="0"/>
          <w:divBdr>
            <w:top w:val="none" w:sz="0" w:space="0" w:color="auto"/>
            <w:left w:val="none" w:sz="0" w:space="0" w:color="auto"/>
            <w:bottom w:val="none" w:sz="0" w:space="0" w:color="auto"/>
            <w:right w:val="none" w:sz="0" w:space="0" w:color="auto"/>
          </w:divBdr>
        </w:div>
      </w:divsChild>
    </w:div>
    <w:div w:id="275990345">
      <w:bodyDiv w:val="1"/>
      <w:marLeft w:val="0"/>
      <w:marRight w:val="0"/>
      <w:marTop w:val="0"/>
      <w:marBottom w:val="0"/>
      <w:divBdr>
        <w:top w:val="none" w:sz="0" w:space="0" w:color="auto"/>
        <w:left w:val="none" w:sz="0" w:space="0" w:color="auto"/>
        <w:bottom w:val="none" w:sz="0" w:space="0" w:color="auto"/>
        <w:right w:val="none" w:sz="0" w:space="0" w:color="auto"/>
      </w:divBdr>
      <w:divsChild>
        <w:div w:id="528763713">
          <w:marLeft w:val="0"/>
          <w:marRight w:val="0"/>
          <w:marTop w:val="0"/>
          <w:marBottom w:val="0"/>
          <w:divBdr>
            <w:top w:val="none" w:sz="0" w:space="0" w:color="auto"/>
            <w:left w:val="none" w:sz="0" w:space="0" w:color="auto"/>
            <w:bottom w:val="none" w:sz="0" w:space="0" w:color="auto"/>
            <w:right w:val="none" w:sz="0" w:space="0" w:color="auto"/>
          </w:divBdr>
        </w:div>
      </w:divsChild>
    </w:div>
    <w:div w:id="540242126">
      <w:bodyDiv w:val="1"/>
      <w:marLeft w:val="0"/>
      <w:marRight w:val="0"/>
      <w:marTop w:val="0"/>
      <w:marBottom w:val="0"/>
      <w:divBdr>
        <w:top w:val="none" w:sz="0" w:space="0" w:color="auto"/>
        <w:left w:val="none" w:sz="0" w:space="0" w:color="auto"/>
        <w:bottom w:val="none" w:sz="0" w:space="0" w:color="auto"/>
        <w:right w:val="none" w:sz="0" w:space="0" w:color="auto"/>
      </w:divBdr>
      <w:divsChild>
        <w:div w:id="601493182">
          <w:marLeft w:val="0"/>
          <w:marRight w:val="0"/>
          <w:marTop w:val="0"/>
          <w:marBottom w:val="0"/>
          <w:divBdr>
            <w:top w:val="none" w:sz="0" w:space="0" w:color="auto"/>
            <w:left w:val="none" w:sz="0" w:space="0" w:color="auto"/>
            <w:bottom w:val="none" w:sz="0" w:space="0" w:color="auto"/>
            <w:right w:val="none" w:sz="0" w:space="0" w:color="auto"/>
          </w:divBdr>
        </w:div>
      </w:divsChild>
    </w:div>
    <w:div w:id="1164395515">
      <w:bodyDiv w:val="1"/>
      <w:marLeft w:val="0"/>
      <w:marRight w:val="0"/>
      <w:marTop w:val="0"/>
      <w:marBottom w:val="0"/>
      <w:divBdr>
        <w:top w:val="none" w:sz="0" w:space="0" w:color="auto"/>
        <w:left w:val="none" w:sz="0" w:space="0" w:color="auto"/>
        <w:bottom w:val="none" w:sz="0" w:space="0" w:color="auto"/>
        <w:right w:val="none" w:sz="0" w:space="0" w:color="auto"/>
      </w:divBdr>
      <w:divsChild>
        <w:div w:id="77875396">
          <w:marLeft w:val="0"/>
          <w:marRight w:val="0"/>
          <w:marTop w:val="0"/>
          <w:marBottom w:val="0"/>
          <w:divBdr>
            <w:top w:val="none" w:sz="0" w:space="0" w:color="auto"/>
            <w:left w:val="none" w:sz="0" w:space="0" w:color="auto"/>
            <w:bottom w:val="none" w:sz="0" w:space="0" w:color="auto"/>
            <w:right w:val="none" w:sz="0" w:space="0" w:color="auto"/>
          </w:divBdr>
        </w:div>
        <w:div w:id="546457861">
          <w:marLeft w:val="0"/>
          <w:marRight w:val="0"/>
          <w:marTop w:val="0"/>
          <w:marBottom w:val="0"/>
          <w:divBdr>
            <w:top w:val="none" w:sz="0" w:space="0" w:color="auto"/>
            <w:left w:val="none" w:sz="0" w:space="0" w:color="auto"/>
            <w:bottom w:val="none" w:sz="0" w:space="0" w:color="auto"/>
            <w:right w:val="none" w:sz="0" w:space="0" w:color="auto"/>
          </w:divBdr>
        </w:div>
        <w:div w:id="1605382576">
          <w:marLeft w:val="0"/>
          <w:marRight w:val="0"/>
          <w:marTop w:val="0"/>
          <w:marBottom w:val="0"/>
          <w:divBdr>
            <w:top w:val="none" w:sz="0" w:space="0" w:color="auto"/>
            <w:left w:val="none" w:sz="0" w:space="0" w:color="auto"/>
            <w:bottom w:val="none" w:sz="0" w:space="0" w:color="auto"/>
            <w:right w:val="none" w:sz="0" w:space="0" w:color="auto"/>
          </w:divBdr>
        </w:div>
      </w:divsChild>
    </w:div>
    <w:div w:id="1624380562">
      <w:bodyDiv w:val="1"/>
      <w:marLeft w:val="0"/>
      <w:marRight w:val="0"/>
      <w:marTop w:val="0"/>
      <w:marBottom w:val="0"/>
      <w:divBdr>
        <w:top w:val="none" w:sz="0" w:space="0" w:color="auto"/>
        <w:left w:val="none" w:sz="0" w:space="0" w:color="auto"/>
        <w:bottom w:val="none" w:sz="0" w:space="0" w:color="auto"/>
        <w:right w:val="none" w:sz="0" w:space="0" w:color="auto"/>
      </w:divBdr>
      <w:divsChild>
        <w:div w:id="656884580">
          <w:marLeft w:val="0"/>
          <w:marRight w:val="0"/>
          <w:marTop w:val="0"/>
          <w:marBottom w:val="0"/>
          <w:divBdr>
            <w:top w:val="none" w:sz="0" w:space="0" w:color="auto"/>
            <w:left w:val="none" w:sz="0" w:space="0" w:color="auto"/>
            <w:bottom w:val="none" w:sz="0" w:space="0" w:color="auto"/>
            <w:right w:val="none" w:sz="0" w:space="0" w:color="auto"/>
          </w:divBdr>
        </w:div>
      </w:divsChild>
    </w:div>
    <w:div w:id="1782335850">
      <w:bodyDiv w:val="1"/>
      <w:marLeft w:val="0"/>
      <w:marRight w:val="0"/>
      <w:marTop w:val="0"/>
      <w:marBottom w:val="0"/>
      <w:divBdr>
        <w:top w:val="none" w:sz="0" w:space="0" w:color="auto"/>
        <w:left w:val="none" w:sz="0" w:space="0" w:color="auto"/>
        <w:bottom w:val="none" w:sz="0" w:space="0" w:color="auto"/>
        <w:right w:val="none" w:sz="0" w:space="0" w:color="auto"/>
      </w:divBdr>
      <w:divsChild>
        <w:div w:id="682050250">
          <w:marLeft w:val="0"/>
          <w:marRight w:val="0"/>
          <w:marTop w:val="0"/>
          <w:marBottom w:val="0"/>
          <w:divBdr>
            <w:top w:val="none" w:sz="0" w:space="0" w:color="auto"/>
            <w:left w:val="none" w:sz="0" w:space="0" w:color="auto"/>
            <w:bottom w:val="none" w:sz="0" w:space="0" w:color="auto"/>
            <w:right w:val="none" w:sz="0" w:space="0" w:color="auto"/>
          </w:divBdr>
        </w:div>
      </w:divsChild>
    </w:div>
    <w:div w:id="1941058010">
      <w:bodyDiv w:val="1"/>
      <w:marLeft w:val="0"/>
      <w:marRight w:val="0"/>
      <w:marTop w:val="0"/>
      <w:marBottom w:val="0"/>
      <w:divBdr>
        <w:top w:val="none" w:sz="0" w:space="0" w:color="auto"/>
        <w:left w:val="none" w:sz="0" w:space="0" w:color="auto"/>
        <w:bottom w:val="none" w:sz="0" w:space="0" w:color="auto"/>
        <w:right w:val="none" w:sz="0" w:space="0" w:color="auto"/>
      </w:divBdr>
      <w:divsChild>
        <w:div w:id="763234154">
          <w:marLeft w:val="0"/>
          <w:marRight w:val="0"/>
          <w:marTop w:val="0"/>
          <w:marBottom w:val="0"/>
          <w:divBdr>
            <w:top w:val="none" w:sz="0" w:space="0" w:color="auto"/>
            <w:left w:val="none" w:sz="0" w:space="0" w:color="auto"/>
            <w:bottom w:val="none" w:sz="0" w:space="0" w:color="auto"/>
            <w:right w:val="none" w:sz="0" w:space="0" w:color="auto"/>
          </w:divBdr>
          <w:divsChild>
            <w:div w:id="1027608882">
              <w:marLeft w:val="0"/>
              <w:marRight w:val="0"/>
              <w:marTop w:val="0"/>
              <w:marBottom w:val="0"/>
              <w:divBdr>
                <w:top w:val="none" w:sz="0" w:space="0" w:color="auto"/>
                <w:left w:val="none" w:sz="0" w:space="0" w:color="auto"/>
                <w:bottom w:val="none" w:sz="0" w:space="0" w:color="auto"/>
                <w:right w:val="none" w:sz="0" w:space="0" w:color="auto"/>
              </w:divBdr>
              <w:divsChild>
                <w:div w:id="834035366">
                  <w:marLeft w:val="0"/>
                  <w:marRight w:val="0"/>
                  <w:marTop w:val="0"/>
                  <w:marBottom w:val="0"/>
                  <w:divBdr>
                    <w:top w:val="none" w:sz="0" w:space="0" w:color="auto"/>
                    <w:left w:val="none" w:sz="0" w:space="0" w:color="auto"/>
                    <w:bottom w:val="none" w:sz="0" w:space="0" w:color="auto"/>
                    <w:right w:val="none" w:sz="0" w:space="0" w:color="auto"/>
                  </w:divBdr>
                  <w:divsChild>
                    <w:div w:id="20801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803198">
      <w:bodyDiv w:val="1"/>
      <w:marLeft w:val="0"/>
      <w:marRight w:val="0"/>
      <w:marTop w:val="0"/>
      <w:marBottom w:val="0"/>
      <w:divBdr>
        <w:top w:val="none" w:sz="0" w:space="0" w:color="auto"/>
        <w:left w:val="none" w:sz="0" w:space="0" w:color="auto"/>
        <w:bottom w:val="none" w:sz="0" w:space="0" w:color="auto"/>
        <w:right w:val="none" w:sz="0" w:space="0" w:color="auto"/>
      </w:divBdr>
      <w:divsChild>
        <w:div w:id="1419059709">
          <w:marLeft w:val="0"/>
          <w:marRight w:val="0"/>
          <w:marTop w:val="0"/>
          <w:marBottom w:val="0"/>
          <w:divBdr>
            <w:top w:val="none" w:sz="0" w:space="0" w:color="auto"/>
            <w:left w:val="none" w:sz="0" w:space="0" w:color="auto"/>
            <w:bottom w:val="none" w:sz="0" w:space="0" w:color="auto"/>
            <w:right w:val="none" w:sz="0" w:space="0" w:color="auto"/>
          </w:divBdr>
          <w:divsChild>
            <w:div w:id="5791242">
              <w:marLeft w:val="0"/>
              <w:marRight w:val="0"/>
              <w:marTop w:val="0"/>
              <w:marBottom w:val="0"/>
              <w:divBdr>
                <w:top w:val="none" w:sz="0" w:space="0" w:color="auto"/>
                <w:left w:val="none" w:sz="0" w:space="0" w:color="auto"/>
                <w:bottom w:val="none" w:sz="0" w:space="0" w:color="auto"/>
                <w:right w:val="none" w:sz="0" w:space="0" w:color="auto"/>
              </w:divBdr>
            </w:div>
            <w:div w:id="82841807">
              <w:marLeft w:val="0"/>
              <w:marRight w:val="0"/>
              <w:marTop w:val="0"/>
              <w:marBottom w:val="0"/>
              <w:divBdr>
                <w:top w:val="none" w:sz="0" w:space="0" w:color="auto"/>
                <w:left w:val="none" w:sz="0" w:space="0" w:color="auto"/>
                <w:bottom w:val="none" w:sz="0" w:space="0" w:color="auto"/>
                <w:right w:val="none" w:sz="0" w:space="0" w:color="auto"/>
              </w:divBdr>
            </w:div>
            <w:div w:id="115411910">
              <w:marLeft w:val="0"/>
              <w:marRight w:val="0"/>
              <w:marTop w:val="0"/>
              <w:marBottom w:val="0"/>
              <w:divBdr>
                <w:top w:val="none" w:sz="0" w:space="0" w:color="auto"/>
                <w:left w:val="none" w:sz="0" w:space="0" w:color="auto"/>
                <w:bottom w:val="none" w:sz="0" w:space="0" w:color="auto"/>
                <w:right w:val="none" w:sz="0" w:space="0" w:color="auto"/>
              </w:divBdr>
            </w:div>
            <w:div w:id="136804363">
              <w:marLeft w:val="0"/>
              <w:marRight w:val="0"/>
              <w:marTop w:val="0"/>
              <w:marBottom w:val="0"/>
              <w:divBdr>
                <w:top w:val="none" w:sz="0" w:space="0" w:color="auto"/>
                <w:left w:val="none" w:sz="0" w:space="0" w:color="auto"/>
                <w:bottom w:val="none" w:sz="0" w:space="0" w:color="auto"/>
                <w:right w:val="none" w:sz="0" w:space="0" w:color="auto"/>
              </w:divBdr>
            </w:div>
            <w:div w:id="208955255">
              <w:marLeft w:val="0"/>
              <w:marRight w:val="0"/>
              <w:marTop w:val="0"/>
              <w:marBottom w:val="0"/>
              <w:divBdr>
                <w:top w:val="none" w:sz="0" w:space="0" w:color="auto"/>
                <w:left w:val="none" w:sz="0" w:space="0" w:color="auto"/>
                <w:bottom w:val="none" w:sz="0" w:space="0" w:color="auto"/>
                <w:right w:val="none" w:sz="0" w:space="0" w:color="auto"/>
              </w:divBdr>
            </w:div>
            <w:div w:id="210698673">
              <w:marLeft w:val="0"/>
              <w:marRight w:val="0"/>
              <w:marTop w:val="0"/>
              <w:marBottom w:val="0"/>
              <w:divBdr>
                <w:top w:val="none" w:sz="0" w:space="0" w:color="auto"/>
                <w:left w:val="none" w:sz="0" w:space="0" w:color="auto"/>
                <w:bottom w:val="none" w:sz="0" w:space="0" w:color="auto"/>
                <w:right w:val="none" w:sz="0" w:space="0" w:color="auto"/>
              </w:divBdr>
            </w:div>
            <w:div w:id="223227276">
              <w:marLeft w:val="0"/>
              <w:marRight w:val="0"/>
              <w:marTop w:val="0"/>
              <w:marBottom w:val="0"/>
              <w:divBdr>
                <w:top w:val="none" w:sz="0" w:space="0" w:color="auto"/>
                <w:left w:val="none" w:sz="0" w:space="0" w:color="auto"/>
                <w:bottom w:val="none" w:sz="0" w:space="0" w:color="auto"/>
                <w:right w:val="none" w:sz="0" w:space="0" w:color="auto"/>
              </w:divBdr>
            </w:div>
            <w:div w:id="238835089">
              <w:marLeft w:val="0"/>
              <w:marRight w:val="0"/>
              <w:marTop w:val="0"/>
              <w:marBottom w:val="0"/>
              <w:divBdr>
                <w:top w:val="none" w:sz="0" w:space="0" w:color="auto"/>
                <w:left w:val="none" w:sz="0" w:space="0" w:color="auto"/>
                <w:bottom w:val="none" w:sz="0" w:space="0" w:color="auto"/>
                <w:right w:val="none" w:sz="0" w:space="0" w:color="auto"/>
              </w:divBdr>
            </w:div>
            <w:div w:id="271328741">
              <w:marLeft w:val="0"/>
              <w:marRight w:val="0"/>
              <w:marTop w:val="0"/>
              <w:marBottom w:val="0"/>
              <w:divBdr>
                <w:top w:val="none" w:sz="0" w:space="0" w:color="auto"/>
                <w:left w:val="none" w:sz="0" w:space="0" w:color="auto"/>
                <w:bottom w:val="none" w:sz="0" w:space="0" w:color="auto"/>
                <w:right w:val="none" w:sz="0" w:space="0" w:color="auto"/>
              </w:divBdr>
            </w:div>
            <w:div w:id="275332185">
              <w:marLeft w:val="0"/>
              <w:marRight w:val="0"/>
              <w:marTop w:val="0"/>
              <w:marBottom w:val="0"/>
              <w:divBdr>
                <w:top w:val="none" w:sz="0" w:space="0" w:color="auto"/>
                <w:left w:val="none" w:sz="0" w:space="0" w:color="auto"/>
                <w:bottom w:val="none" w:sz="0" w:space="0" w:color="auto"/>
                <w:right w:val="none" w:sz="0" w:space="0" w:color="auto"/>
              </w:divBdr>
            </w:div>
            <w:div w:id="350760111">
              <w:marLeft w:val="0"/>
              <w:marRight w:val="0"/>
              <w:marTop w:val="0"/>
              <w:marBottom w:val="0"/>
              <w:divBdr>
                <w:top w:val="none" w:sz="0" w:space="0" w:color="auto"/>
                <w:left w:val="none" w:sz="0" w:space="0" w:color="auto"/>
                <w:bottom w:val="none" w:sz="0" w:space="0" w:color="auto"/>
                <w:right w:val="none" w:sz="0" w:space="0" w:color="auto"/>
              </w:divBdr>
            </w:div>
            <w:div w:id="367268418">
              <w:marLeft w:val="0"/>
              <w:marRight w:val="0"/>
              <w:marTop w:val="0"/>
              <w:marBottom w:val="0"/>
              <w:divBdr>
                <w:top w:val="none" w:sz="0" w:space="0" w:color="auto"/>
                <w:left w:val="none" w:sz="0" w:space="0" w:color="auto"/>
                <w:bottom w:val="none" w:sz="0" w:space="0" w:color="auto"/>
                <w:right w:val="none" w:sz="0" w:space="0" w:color="auto"/>
              </w:divBdr>
            </w:div>
            <w:div w:id="418525599">
              <w:marLeft w:val="0"/>
              <w:marRight w:val="0"/>
              <w:marTop w:val="0"/>
              <w:marBottom w:val="0"/>
              <w:divBdr>
                <w:top w:val="none" w:sz="0" w:space="0" w:color="auto"/>
                <w:left w:val="none" w:sz="0" w:space="0" w:color="auto"/>
                <w:bottom w:val="none" w:sz="0" w:space="0" w:color="auto"/>
                <w:right w:val="none" w:sz="0" w:space="0" w:color="auto"/>
              </w:divBdr>
            </w:div>
            <w:div w:id="488405811">
              <w:marLeft w:val="0"/>
              <w:marRight w:val="0"/>
              <w:marTop w:val="0"/>
              <w:marBottom w:val="0"/>
              <w:divBdr>
                <w:top w:val="none" w:sz="0" w:space="0" w:color="auto"/>
                <w:left w:val="none" w:sz="0" w:space="0" w:color="auto"/>
                <w:bottom w:val="none" w:sz="0" w:space="0" w:color="auto"/>
                <w:right w:val="none" w:sz="0" w:space="0" w:color="auto"/>
              </w:divBdr>
            </w:div>
            <w:div w:id="504905892">
              <w:marLeft w:val="0"/>
              <w:marRight w:val="0"/>
              <w:marTop w:val="0"/>
              <w:marBottom w:val="0"/>
              <w:divBdr>
                <w:top w:val="none" w:sz="0" w:space="0" w:color="auto"/>
                <w:left w:val="none" w:sz="0" w:space="0" w:color="auto"/>
                <w:bottom w:val="none" w:sz="0" w:space="0" w:color="auto"/>
                <w:right w:val="none" w:sz="0" w:space="0" w:color="auto"/>
              </w:divBdr>
            </w:div>
            <w:div w:id="561261093">
              <w:marLeft w:val="0"/>
              <w:marRight w:val="0"/>
              <w:marTop w:val="0"/>
              <w:marBottom w:val="0"/>
              <w:divBdr>
                <w:top w:val="none" w:sz="0" w:space="0" w:color="auto"/>
                <w:left w:val="none" w:sz="0" w:space="0" w:color="auto"/>
                <w:bottom w:val="none" w:sz="0" w:space="0" w:color="auto"/>
                <w:right w:val="none" w:sz="0" w:space="0" w:color="auto"/>
              </w:divBdr>
            </w:div>
            <w:div w:id="656029497">
              <w:marLeft w:val="0"/>
              <w:marRight w:val="0"/>
              <w:marTop w:val="0"/>
              <w:marBottom w:val="0"/>
              <w:divBdr>
                <w:top w:val="none" w:sz="0" w:space="0" w:color="auto"/>
                <w:left w:val="none" w:sz="0" w:space="0" w:color="auto"/>
                <w:bottom w:val="none" w:sz="0" w:space="0" w:color="auto"/>
                <w:right w:val="none" w:sz="0" w:space="0" w:color="auto"/>
              </w:divBdr>
            </w:div>
            <w:div w:id="793713667">
              <w:marLeft w:val="0"/>
              <w:marRight w:val="0"/>
              <w:marTop w:val="0"/>
              <w:marBottom w:val="0"/>
              <w:divBdr>
                <w:top w:val="none" w:sz="0" w:space="0" w:color="auto"/>
                <w:left w:val="none" w:sz="0" w:space="0" w:color="auto"/>
                <w:bottom w:val="none" w:sz="0" w:space="0" w:color="auto"/>
                <w:right w:val="none" w:sz="0" w:space="0" w:color="auto"/>
              </w:divBdr>
            </w:div>
            <w:div w:id="813137205">
              <w:marLeft w:val="0"/>
              <w:marRight w:val="0"/>
              <w:marTop w:val="0"/>
              <w:marBottom w:val="0"/>
              <w:divBdr>
                <w:top w:val="none" w:sz="0" w:space="0" w:color="auto"/>
                <w:left w:val="none" w:sz="0" w:space="0" w:color="auto"/>
                <w:bottom w:val="none" w:sz="0" w:space="0" w:color="auto"/>
                <w:right w:val="none" w:sz="0" w:space="0" w:color="auto"/>
              </w:divBdr>
            </w:div>
            <w:div w:id="829176520">
              <w:marLeft w:val="0"/>
              <w:marRight w:val="0"/>
              <w:marTop w:val="0"/>
              <w:marBottom w:val="0"/>
              <w:divBdr>
                <w:top w:val="none" w:sz="0" w:space="0" w:color="auto"/>
                <w:left w:val="none" w:sz="0" w:space="0" w:color="auto"/>
                <w:bottom w:val="none" w:sz="0" w:space="0" w:color="auto"/>
                <w:right w:val="none" w:sz="0" w:space="0" w:color="auto"/>
              </w:divBdr>
            </w:div>
            <w:div w:id="832379722">
              <w:marLeft w:val="0"/>
              <w:marRight w:val="0"/>
              <w:marTop w:val="0"/>
              <w:marBottom w:val="0"/>
              <w:divBdr>
                <w:top w:val="none" w:sz="0" w:space="0" w:color="auto"/>
                <w:left w:val="none" w:sz="0" w:space="0" w:color="auto"/>
                <w:bottom w:val="none" w:sz="0" w:space="0" w:color="auto"/>
                <w:right w:val="none" w:sz="0" w:space="0" w:color="auto"/>
              </w:divBdr>
            </w:div>
            <w:div w:id="833448408">
              <w:marLeft w:val="0"/>
              <w:marRight w:val="0"/>
              <w:marTop w:val="0"/>
              <w:marBottom w:val="0"/>
              <w:divBdr>
                <w:top w:val="none" w:sz="0" w:space="0" w:color="auto"/>
                <w:left w:val="none" w:sz="0" w:space="0" w:color="auto"/>
                <w:bottom w:val="none" w:sz="0" w:space="0" w:color="auto"/>
                <w:right w:val="none" w:sz="0" w:space="0" w:color="auto"/>
              </w:divBdr>
            </w:div>
            <w:div w:id="927890447">
              <w:marLeft w:val="0"/>
              <w:marRight w:val="0"/>
              <w:marTop w:val="0"/>
              <w:marBottom w:val="0"/>
              <w:divBdr>
                <w:top w:val="none" w:sz="0" w:space="0" w:color="auto"/>
                <w:left w:val="none" w:sz="0" w:space="0" w:color="auto"/>
                <w:bottom w:val="none" w:sz="0" w:space="0" w:color="auto"/>
                <w:right w:val="none" w:sz="0" w:space="0" w:color="auto"/>
              </w:divBdr>
            </w:div>
            <w:div w:id="942767330">
              <w:marLeft w:val="0"/>
              <w:marRight w:val="0"/>
              <w:marTop w:val="0"/>
              <w:marBottom w:val="0"/>
              <w:divBdr>
                <w:top w:val="none" w:sz="0" w:space="0" w:color="auto"/>
                <w:left w:val="none" w:sz="0" w:space="0" w:color="auto"/>
                <w:bottom w:val="none" w:sz="0" w:space="0" w:color="auto"/>
                <w:right w:val="none" w:sz="0" w:space="0" w:color="auto"/>
              </w:divBdr>
            </w:div>
            <w:div w:id="965352036">
              <w:marLeft w:val="0"/>
              <w:marRight w:val="0"/>
              <w:marTop w:val="0"/>
              <w:marBottom w:val="0"/>
              <w:divBdr>
                <w:top w:val="none" w:sz="0" w:space="0" w:color="auto"/>
                <w:left w:val="none" w:sz="0" w:space="0" w:color="auto"/>
                <w:bottom w:val="none" w:sz="0" w:space="0" w:color="auto"/>
                <w:right w:val="none" w:sz="0" w:space="0" w:color="auto"/>
              </w:divBdr>
            </w:div>
            <w:div w:id="1025248104">
              <w:marLeft w:val="0"/>
              <w:marRight w:val="0"/>
              <w:marTop w:val="0"/>
              <w:marBottom w:val="0"/>
              <w:divBdr>
                <w:top w:val="none" w:sz="0" w:space="0" w:color="auto"/>
                <w:left w:val="none" w:sz="0" w:space="0" w:color="auto"/>
                <w:bottom w:val="none" w:sz="0" w:space="0" w:color="auto"/>
                <w:right w:val="none" w:sz="0" w:space="0" w:color="auto"/>
              </w:divBdr>
            </w:div>
            <w:div w:id="1151478471">
              <w:marLeft w:val="0"/>
              <w:marRight w:val="0"/>
              <w:marTop w:val="0"/>
              <w:marBottom w:val="0"/>
              <w:divBdr>
                <w:top w:val="none" w:sz="0" w:space="0" w:color="auto"/>
                <w:left w:val="none" w:sz="0" w:space="0" w:color="auto"/>
                <w:bottom w:val="none" w:sz="0" w:space="0" w:color="auto"/>
                <w:right w:val="none" w:sz="0" w:space="0" w:color="auto"/>
              </w:divBdr>
            </w:div>
            <w:div w:id="1177305309">
              <w:marLeft w:val="0"/>
              <w:marRight w:val="0"/>
              <w:marTop w:val="0"/>
              <w:marBottom w:val="0"/>
              <w:divBdr>
                <w:top w:val="none" w:sz="0" w:space="0" w:color="auto"/>
                <w:left w:val="none" w:sz="0" w:space="0" w:color="auto"/>
                <w:bottom w:val="none" w:sz="0" w:space="0" w:color="auto"/>
                <w:right w:val="none" w:sz="0" w:space="0" w:color="auto"/>
              </w:divBdr>
            </w:div>
            <w:div w:id="1456026695">
              <w:marLeft w:val="0"/>
              <w:marRight w:val="0"/>
              <w:marTop w:val="0"/>
              <w:marBottom w:val="0"/>
              <w:divBdr>
                <w:top w:val="none" w:sz="0" w:space="0" w:color="auto"/>
                <w:left w:val="none" w:sz="0" w:space="0" w:color="auto"/>
                <w:bottom w:val="none" w:sz="0" w:space="0" w:color="auto"/>
                <w:right w:val="none" w:sz="0" w:space="0" w:color="auto"/>
              </w:divBdr>
            </w:div>
            <w:div w:id="1467888453">
              <w:marLeft w:val="0"/>
              <w:marRight w:val="0"/>
              <w:marTop w:val="0"/>
              <w:marBottom w:val="0"/>
              <w:divBdr>
                <w:top w:val="none" w:sz="0" w:space="0" w:color="auto"/>
                <w:left w:val="none" w:sz="0" w:space="0" w:color="auto"/>
                <w:bottom w:val="none" w:sz="0" w:space="0" w:color="auto"/>
                <w:right w:val="none" w:sz="0" w:space="0" w:color="auto"/>
              </w:divBdr>
            </w:div>
            <w:div w:id="1569195934">
              <w:marLeft w:val="0"/>
              <w:marRight w:val="0"/>
              <w:marTop w:val="0"/>
              <w:marBottom w:val="0"/>
              <w:divBdr>
                <w:top w:val="none" w:sz="0" w:space="0" w:color="auto"/>
                <w:left w:val="none" w:sz="0" w:space="0" w:color="auto"/>
                <w:bottom w:val="none" w:sz="0" w:space="0" w:color="auto"/>
                <w:right w:val="none" w:sz="0" w:space="0" w:color="auto"/>
              </w:divBdr>
            </w:div>
            <w:div w:id="1621035608">
              <w:marLeft w:val="0"/>
              <w:marRight w:val="0"/>
              <w:marTop w:val="0"/>
              <w:marBottom w:val="0"/>
              <w:divBdr>
                <w:top w:val="none" w:sz="0" w:space="0" w:color="auto"/>
                <w:left w:val="none" w:sz="0" w:space="0" w:color="auto"/>
                <w:bottom w:val="none" w:sz="0" w:space="0" w:color="auto"/>
                <w:right w:val="none" w:sz="0" w:space="0" w:color="auto"/>
              </w:divBdr>
            </w:div>
            <w:div w:id="1621915407">
              <w:marLeft w:val="0"/>
              <w:marRight w:val="0"/>
              <w:marTop w:val="0"/>
              <w:marBottom w:val="0"/>
              <w:divBdr>
                <w:top w:val="none" w:sz="0" w:space="0" w:color="auto"/>
                <w:left w:val="none" w:sz="0" w:space="0" w:color="auto"/>
                <w:bottom w:val="none" w:sz="0" w:space="0" w:color="auto"/>
                <w:right w:val="none" w:sz="0" w:space="0" w:color="auto"/>
              </w:divBdr>
            </w:div>
            <w:div w:id="1675375932">
              <w:marLeft w:val="0"/>
              <w:marRight w:val="0"/>
              <w:marTop w:val="0"/>
              <w:marBottom w:val="0"/>
              <w:divBdr>
                <w:top w:val="none" w:sz="0" w:space="0" w:color="auto"/>
                <w:left w:val="none" w:sz="0" w:space="0" w:color="auto"/>
                <w:bottom w:val="none" w:sz="0" w:space="0" w:color="auto"/>
                <w:right w:val="none" w:sz="0" w:space="0" w:color="auto"/>
              </w:divBdr>
            </w:div>
            <w:div w:id="1810437979">
              <w:marLeft w:val="0"/>
              <w:marRight w:val="0"/>
              <w:marTop w:val="0"/>
              <w:marBottom w:val="0"/>
              <w:divBdr>
                <w:top w:val="none" w:sz="0" w:space="0" w:color="auto"/>
                <w:left w:val="none" w:sz="0" w:space="0" w:color="auto"/>
                <w:bottom w:val="none" w:sz="0" w:space="0" w:color="auto"/>
                <w:right w:val="none" w:sz="0" w:space="0" w:color="auto"/>
              </w:divBdr>
            </w:div>
            <w:div w:id="1882281410">
              <w:marLeft w:val="0"/>
              <w:marRight w:val="0"/>
              <w:marTop w:val="0"/>
              <w:marBottom w:val="0"/>
              <w:divBdr>
                <w:top w:val="none" w:sz="0" w:space="0" w:color="auto"/>
                <w:left w:val="none" w:sz="0" w:space="0" w:color="auto"/>
                <w:bottom w:val="none" w:sz="0" w:space="0" w:color="auto"/>
                <w:right w:val="none" w:sz="0" w:space="0" w:color="auto"/>
              </w:divBdr>
            </w:div>
            <w:div w:id="1930891839">
              <w:marLeft w:val="0"/>
              <w:marRight w:val="0"/>
              <w:marTop w:val="0"/>
              <w:marBottom w:val="0"/>
              <w:divBdr>
                <w:top w:val="none" w:sz="0" w:space="0" w:color="auto"/>
                <w:left w:val="none" w:sz="0" w:space="0" w:color="auto"/>
                <w:bottom w:val="none" w:sz="0" w:space="0" w:color="auto"/>
                <w:right w:val="none" w:sz="0" w:space="0" w:color="auto"/>
              </w:divBdr>
            </w:div>
            <w:div w:id="1933540661">
              <w:marLeft w:val="0"/>
              <w:marRight w:val="0"/>
              <w:marTop w:val="0"/>
              <w:marBottom w:val="0"/>
              <w:divBdr>
                <w:top w:val="none" w:sz="0" w:space="0" w:color="auto"/>
                <w:left w:val="none" w:sz="0" w:space="0" w:color="auto"/>
                <w:bottom w:val="none" w:sz="0" w:space="0" w:color="auto"/>
                <w:right w:val="none" w:sz="0" w:space="0" w:color="auto"/>
              </w:divBdr>
            </w:div>
            <w:div w:id="1962106143">
              <w:marLeft w:val="0"/>
              <w:marRight w:val="0"/>
              <w:marTop w:val="0"/>
              <w:marBottom w:val="0"/>
              <w:divBdr>
                <w:top w:val="none" w:sz="0" w:space="0" w:color="auto"/>
                <w:left w:val="none" w:sz="0" w:space="0" w:color="auto"/>
                <w:bottom w:val="none" w:sz="0" w:space="0" w:color="auto"/>
                <w:right w:val="none" w:sz="0" w:space="0" w:color="auto"/>
              </w:divBdr>
            </w:div>
            <w:div w:id="1968386038">
              <w:marLeft w:val="0"/>
              <w:marRight w:val="0"/>
              <w:marTop w:val="0"/>
              <w:marBottom w:val="0"/>
              <w:divBdr>
                <w:top w:val="none" w:sz="0" w:space="0" w:color="auto"/>
                <w:left w:val="none" w:sz="0" w:space="0" w:color="auto"/>
                <w:bottom w:val="none" w:sz="0" w:space="0" w:color="auto"/>
                <w:right w:val="none" w:sz="0" w:space="0" w:color="auto"/>
              </w:divBdr>
            </w:div>
            <w:div w:id="1988583400">
              <w:marLeft w:val="0"/>
              <w:marRight w:val="0"/>
              <w:marTop w:val="0"/>
              <w:marBottom w:val="0"/>
              <w:divBdr>
                <w:top w:val="none" w:sz="0" w:space="0" w:color="auto"/>
                <w:left w:val="none" w:sz="0" w:space="0" w:color="auto"/>
                <w:bottom w:val="none" w:sz="0" w:space="0" w:color="auto"/>
                <w:right w:val="none" w:sz="0" w:space="0" w:color="auto"/>
              </w:divBdr>
            </w:div>
            <w:div w:id="2014336250">
              <w:marLeft w:val="0"/>
              <w:marRight w:val="0"/>
              <w:marTop w:val="0"/>
              <w:marBottom w:val="0"/>
              <w:divBdr>
                <w:top w:val="none" w:sz="0" w:space="0" w:color="auto"/>
                <w:left w:val="none" w:sz="0" w:space="0" w:color="auto"/>
                <w:bottom w:val="none" w:sz="0" w:space="0" w:color="auto"/>
                <w:right w:val="none" w:sz="0" w:space="0" w:color="auto"/>
              </w:divBdr>
            </w:div>
            <w:div w:id="204938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134218">
      <w:bodyDiv w:val="1"/>
      <w:marLeft w:val="0"/>
      <w:marRight w:val="0"/>
      <w:marTop w:val="0"/>
      <w:marBottom w:val="0"/>
      <w:divBdr>
        <w:top w:val="none" w:sz="0" w:space="0" w:color="auto"/>
        <w:left w:val="none" w:sz="0" w:space="0" w:color="auto"/>
        <w:bottom w:val="none" w:sz="0" w:space="0" w:color="auto"/>
        <w:right w:val="none" w:sz="0" w:space="0" w:color="auto"/>
      </w:divBdr>
      <w:divsChild>
        <w:div w:id="1054620606">
          <w:marLeft w:val="0"/>
          <w:marRight w:val="0"/>
          <w:marTop w:val="0"/>
          <w:marBottom w:val="0"/>
          <w:divBdr>
            <w:top w:val="none" w:sz="0" w:space="0" w:color="auto"/>
            <w:left w:val="none" w:sz="0" w:space="0" w:color="auto"/>
            <w:bottom w:val="none" w:sz="0" w:space="0" w:color="auto"/>
            <w:right w:val="none" w:sz="0" w:space="0" w:color="auto"/>
          </w:divBdr>
        </w:div>
      </w:divsChild>
    </w:div>
    <w:div w:id="2091613333">
      <w:bodyDiv w:val="1"/>
      <w:marLeft w:val="0"/>
      <w:marRight w:val="0"/>
      <w:marTop w:val="0"/>
      <w:marBottom w:val="0"/>
      <w:divBdr>
        <w:top w:val="none" w:sz="0" w:space="0" w:color="auto"/>
        <w:left w:val="none" w:sz="0" w:space="0" w:color="auto"/>
        <w:bottom w:val="none" w:sz="0" w:space="0" w:color="auto"/>
        <w:right w:val="none" w:sz="0" w:space="0" w:color="auto"/>
      </w:divBdr>
      <w:divsChild>
        <w:div w:id="1888100658">
          <w:marLeft w:val="0"/>
          <w:marRight w:val="0"/>
          <w:marTop w:val="0"/>
          <w:marBottom w:val="0"/>
          <w:divBdr>
            <w:top w:val="none" w:sz="0" w:space="0" w:color="auto"/>
            <w:left w:val="none" w:sz="0" w:space="0" w:color="auto"/>
            <w:bottom w:val="none" w:sz="0" w:space="0" w:color="auto"/>
            <w:right w:val="none" w:sz="0" w:space="0" w:color="auto"/>
          </w:divBdr>
        </w:div>
      </w:divsChild>
    </w:div>
    <w:div w:id="2101683654">
      <w:bodyDiv w:val="1"/>
      <w:marLeft w:val="0"/>
      <w:marRight w:val="0"/>
      <w:marTop w:val="0"/>
      <w:marBottom w:val="0"/>
      <w:divBdr>
        <w:top w:val="none" w:sz="0" w:space="0" w:color="auto"/>
        <w:left w:val="none" w:sz="0" w:space="0" w:color="auto"/>
        <w:bottom w:val="none" w:sz="0" w:space="0" w:color="auto"/>
        <w:right w:val="none" w:sz="0" w:space="0" w:color="auto"/>
      </w:divBdr>
      <w:divsChild>
        <w:div w:id="1359695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1494</Words>
  <Characters>8520</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ETixonov</dc:creator>
  <cp:keywords/>
  <cp:lastModifiedBy>Евгений Тихонов</cp:lastModifiedBy>
  <cp:revision>3</cp:revision>
  <cp:lastPrinted>2009-04-29T09:34:00Z</cp:lastPrinted>
  <dcterms:created xsi:type="dcterms:W3CDTF">2020-07-09T12:48:00Z</dcterms:created>
  <dcterms:modified xsi:type="dcterms:W3CDTF">2020-07-09T12:53:00Z</dcterms:modified>
</cp:coreProperties>
</file>