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15B321" w14:textId="77777777" w:rsidR="00DE0F91" w:rsidRDefault="00233905" w:rsidP="00536CD3">
      <w:pPr>
        <w:spacing w:after="0" w:line="240" w:lineRule="auto"/>
        <w:contextualSpacing/>
        <w:jc w:val="center"/>
        <w:rPr>
          <w:rFonts w:ascii="Times New Roman" w:hAnsi="Times New Roman"/>
          <w:b/>
          <w:sz w:val="28"/>
          <w:szCs w:val="28"/>
        </w:rPr>
      </w:pPr>
      <w:r>
        <w:rPr>
          <w:rFonts w:ascii="Times New Roman" w:hAnsi="Times New Roman"/>
          <w:b/>
          <w:sz w:val="28"/>
          <w:szCs w:val="28"/>
        </w:rPr>
        <w:t>Сиони</w:t>
      </w:r>
      <w:r w:rsidR="00DE0F91">
        <w:rPr>
          <w:rFonts w:ascii="Times New Roman" w:hAnsi="Times New Roman"/>
          <w:b/>
          <w:sz w:val="28"/>
          <w:szCs w:val="28"/>
        </w:rPr>
        <w:t xml:space="preserve">зм и масонство как средства для порабощения </w:t>
      </w:r>
    </w:p>
    <w:p w14:paraId="267CD4C6" w14:textId="6291667D" w:rsidR="00E0244F" w:rsidRPr="00536CD3" w:rsidRDefault="00DE0F91" w:rsidP="00536CD3">
      <w:pPr>
        <w:spacing w:after="0" w:line="240" w:lineRule="auto"/>
        <w:contextualSpacing/>
        <w:jc w:val="center"/>
        <w:rPr>
          <w:rFonts w:ascii="Times New Roman" w:hAnsi="Times New Roman"/>
          <w:b/>
          <w:sz w:val="28"/>
          <w:szCs w:val="28"/>
        </w:rPr>
      </w:pPr>
      <w:r>
        <w:rPr>
          <w:rFonts w:ascii="Times New Roman" w:hAnsi="Times New Roman"/>
          <w:b/>
          <w:sz w:val="28"/>
          <w:szCs w:val="28"/>
        </w:rPr>
        <w:t>народов ростовщическим интернационалом</w:t>
      </w:r>
      <w:r w:rsidR="00E65218" w:rsidRPr="00536CD3">
        <w:rPr>
          <w:rFonts w:ascii="Times New Roman" w:hAnsi="Times New Roman"/>
          <w:b/>
          <w:sz w:val="28"/>
          <w:szCs w:val="28"/>
        </w:rPr>
        <w:t xml:space="preserve"> </w:t>
      </w:r>
    </w:p>
    <w:p w14:paraId="1DFB831A" w14:textId="77777777" w:rsidR="003B5412" w:rsidRPr="00536CD3" w:rsidRDefault="003B5412" w:rsidP="00536CD3">
      <w:pPr>
        <w:spacing w:after="0" w:line="240" w:lineRule="auto"/>
        <w:contextualSpacing/>
        <w:jc w:val="center"/>
        <w:rPr>
          <w:rFonts w:ascii="Times New Roman" w:hAnsi="Times New Roman"/>
          <w:sz w:val="28"/>
          <w:szCs w:val="28"/>
        </w:rPr>
      </w:pPr>
    </w:p>
    <w:p w14:paraId="7667AB17" w14:textId="66CEBF9C" w:rsidR="00DE0F91" w:rsidRDefault="00DE0F91" w:rsidP="00536CD3">
      <w:pPr>
        <w:spacing w:after="0" w:line="240" w:lineRule="auto"/>
        <w:ind w:firstLine="709"/>
        <w:contextualSpacing/>
        <w:jc w:val="both"/>
        <w:rPr>
          <w:rFonts w:ascii="Times New Roman" w:hAnsi="Times New Roman"/>
          <w:sz w:val="28"/>
          <w:szCs w:val="28"/>
        </w:rPr>
      </w:pPr>
      <w:r>
        <w:rPr>
          <w:rFonts w:ascii="Times New Roman" w:hAnsi="Times New Roman"/>
          <w:sz w:val="28"/>
          <w:szCs w:val="28"/>
        </w:rPr>
        <w:t>Ростовщики начали распространяться из Иудеи по странам от Востока до Запада, поэтому ростовщичество можно отождествлять с сионизмом.</w:t>
      </w:r>
    </w:p>
    <w:p w14:paraId="2499A801" w14:textId="61C36CD5" w:rsidR="00DE0F91" w:rsidRDefault="00DE0F91" w:rsidP="00536CD3">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Со временем </w:t>
      </w:r>
      <w:r w:rsidR="00535CC8">
        <w:rPr>
          <w:rFonts w:ascii="Times New Roman" w:hAnsi="Times New Roman"/>
          <w:sz w:val="28"/>
          <w:szCs w:val="28"/>
        </w:rPr>
        <w:t>в ростовщическом интернационале стали выделяться кланы особо богатых ростовщиков-банкиров, которые уже использовали сионизм в качестве средства для завоевания мирового господства.</w:t>
      </w:r>
    </w:p>
    <w:p w14:paraId="213322F0" w14:textId="312A6365" w:rsidR="00535CC8" w:rsidRDefault="00535CC8" w:rsidP="00536CD3">
      <w:pPr>
        <w:spacing w:after="0" w:line="240" w:lineRule="auto"/>
        <w:ind w:firstLine="709"/>
        <w:contextualSpacing/>
        <w:jc w:val="both"/>
        <w:rPr>
          <w:rFonts w:ascii="Times New Roman" w:hAnsi="Times New Roman"/>
          <w:sz w:val="28"/>
          <w:szCs w:val="28"/>
        </w:rPr>
      </w:pPr>
      <w:r>
        <w:rPr>
          <w:rFonts w:ascii="Times New Roman" w:hAnsi="Times New Roman"/>
          <w:sz w:val="28"/>
          <w:szCs w:val="28"/>
        </w:rPr>
        <w:t>Ростовщический интернационал опутывал своих соплеменников с помощью идеологии сионизма, нередко сознательно жертвуя ими для достижения своих целей по порабощению человечества, одновременно все более подчиняя их себе.</w:t>
      </w:r>
    </w:p>
    <w:p w14:paraId="4233F780" w14:textId="5FCB7DAE" w:rsidR="00B95A5B" w:rsidRDefault="00B95A5B" w:rsidP="00536CD3">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Другие народы ростовщический интернационал опутывал с помощью денег, при этом стравливая их между собой и организуя нашествия на непокорных. </w:t>
      </w:r>
    </w:p>
    <w:p w14:paraId="09759029" w14:textId="7E965F90" w:rsidR="0054043A" w:rsidRDefault="00B95A5B" w:rsidP="00536CD3">
      <w:pPr>
        <w:spacing w:after="0" w:line="240" w:lineRule="auto"/>
        <w:ind w:firstLine="709"/>
        <w:contextualSpacing/>
        <w:jc w:val="both"/>
        <w:rPr>
          <w:rFonts w:ascii="Times New Roman" w:hAnsi="Times New Roman"/>
          <w:sz w:val="28"/>
          <w:szCs w:val="28"/>
        </w:rPr>
      </w:pPr>
      <w:r>
        <w:rPr>
          <w:rFonts w:ascii="Times New Roman" w:hAnsi="Times New Roman"/>
          <w:sz w:val="28"/>
          <w:szCs w:val="28"/>
        </w:rPr>
        <w:t>Ростовщики, опутывая народы деньгами, хотели также становит</w:t>
      </w:r>
      <w:r w:rsidR="00D46389">
        <w:rPr>
          <w:rFonts w:ascii="Times New Roman" w:hAnsi="Times New Roman"/>
          <w:sz w:val="28"/>
          <w:szCs w:val="28"/>
        </w:rPr>
        <w:t>ь</w:t>
      </w:r>
      <w:r>
        <w:rPr>
          <w:rFonts w:ascii="Times New Roman" w:hAnsi="Times New Roman"/>
          <w:sz w:val="28"/>
          <w:szCs w:val="28"/>
        </w:rPr>
        <w:t>ся частью их правящего слоя, но сделать это открыто, учитывая отрицательное</w:t>
      </w:r>
      <w:r w:rsidR="0054043A">
        <w:rPr>
          <w:rFonts w:ascii="Times New Roman" w:hAnsi="Times New Roman"/>
          <w:sz w:val="28"/>
          <w:szCs w:val="28"/>
        </w:rPr>
        <w:t>, мягко говоря,</w:t>
      </w:r>
      <w:r>
        <w:rPr>
          <w:rFonts w:ascii="Times New Roman" w:hAnsi="Times New Roman"/>
          <w:sz w:val="28"/>
          <w:szCs w:val="28"/>
        </w:rPr>
        <w:t xml:space="preserve"> отношение к ним буквально всех слоев населения</w:t>
      </w:r>
      <w:r w:rsidR="0054043A">
        <w:rPr>
          <w:rFonts w:ascii="Times New Roman" w:hAnsi="Times New Roman"/>
          <w:sz w:val="28"/>
          <w:szCs w:val="28"/>
        </w:rPr>
        <w:t xml:space="preserve">, было просто невозможно. </w:t>
      </w:r>
    </w:p>
    <w:p w14:paraId="15220832" w14:textId="77777777" w:rsidR="0054043A" w:rsidRDefault="0054043A" w:rsidP="00536CD3">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В этом им помогли организуемые ростовщиками масонские ложи, в которые они привлекали представителей правящего слоя, ставя руководителями, которых эти представители правящего слоя в глаза не видели, преданных им людей, неприметных в обычной жизни.</w:t>
      </w:r>
    </w:p>
    <w:p w14:paraId="581F4630" w14:textId="27EBA17D" w:rsidR="00A51529" w:rsidRDefault="00247752" w:rsidP="00536CD3">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Вот эти неприметные руководители масонских лож посвящались в планы ростовщиков, а остальные члены масонских лож выполняли их приказы, не смотря на свой</w:t>
      </w:r>
      <w:r w:rsidR="00713530">
        <w:rPr>
          <w:rFonts w:ascii="Times New Roman" w:hAnsi="Times New Roman"/>
          <w:sz w:val="28"/>
          <w:szCs w:val="28"/>
        </w:rPr>
        <w:t>, часто весьма высокий,</w:t>
      </w:r>
      <w:r>
        <w:rPr>
          <w:rFonts w:ascii="Times New Roman" w:hAnsi="Times New Roman"/>
          <w:sz w:val="28"/>
          <w:szCs w:val="28"/>
        </w:rPr>
        <w:t xml:space="preserve"> официальный статус.</w:t>
      </w:r>
      <w:r w:rsidR="0054043A">
        <w:rPr>
          <w:rFonts w:ascii="Times New Roman" w:hAnsi="Times New Roman"/>
          <w:sz w:val="28"/>
          <w:szCs w:val="28"/>
        </w:rPr>
        <w:t xml:space="preserve"> </w:t>
      </w:r>
    </w:p>
    <w:p w14:paraId="1CA168C9" w14:textId="3871549D" w:rsidR="00B95A5B" w:rsidRDefault="00A51529" w:rsidP="00536CD3">
      <w:pPr>
        <w:spacing w:after="0" w:line="240" w:lineRule="auto"/>
        <w:ind w:firstLine="709"/>
        <w:contextualSpacing/>
        <w:jc w:val="both"/>
        <w:rPr>
          <w:rFonts w:ascii="Times New Roman" w:hAnsi="Times New Roman"/>
          <w:sz w:val="28"/>
          <w:szCs w:val="28"/>
        </w:rPr>
      </w:pPr>
      <w:r>
        <w:rPr>
          <w:rFonts w:ascii="Times New Roman" w:hAnsi="Times New Roman"/>
          <w:sz w:val="28"/>
          <w:szCs w:val="28"/>
        </w:rPr>
        <w:t>Сионисты стремятся скоординировать деятельность масонских лож, чтобы уже на глобальном уровне использовать для достижения своих целей по порабощению и истреблению непокорных народов.</w:t>
      </w:r>
    </w:p>
    <w:p w14:paraId="6EC7EE03" w14:textId="074707C2" w:rsidR="00FC71FE" w:rsidRDefault="00FC71FE" w:rsidP="00536CD3">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Пример тому</w:t>
      </w:r>
      <w:r w:rsidR="00713530">
        <w:rPr>
          <w:rFonts w:ascii="Times New Roman" w:hAnsi="Times New Roman"/>
          <w:sz w:val="28"/>
          <w:szCs w:val="28"/>
        </w:rPr>
        <w:t xml:space="preserve"> – «протоколы (инструкции для руководителей масонских лож) сионских мудрецов», добытые русской контрразведкой на рубеже 19 и 20 веков.</w:t>
      </w:r>
      <w:r w:rsidR="001C3AC5">
        <w:rPr>
          <w:rFonts w:ascii="Times New Roman" w:hAnsi="Times New Roman"/>
          <w:sz w:val="28"/>
          <w:szCs w:val="28"/>
        </w:rPr>
        <w:t xml:space="preserve"> </w:t>
      </w:r>
    </w:p>
    <w:p w14:paraId="37218851" w14:textId="77777777" w:rsidR="00AF72CB" w:rsidRDefault="00AF72CB" w:rsidP="00536CD3">
      <w:pPr>
        <w:spacing w:after="0" w:line="240" w:lineRule="auto"/>
        <w:ind w:firstLine="709"/>
        <w:contextualSpacing/>
        <w:jc w:val="both"/>
        <w:rPr>
          <w:rFonts w:ascii="Times New Roman" w:hAnsi="Times New Roman"/>
          <w:sz w:val="28"/>
          <w:szCs w:val="28"/>
        </w:rPr>
      </w:pPr>
    </w:p>
    <w:p w14:paraId="4B01432A" w14:textId="4200E36C" w:rsidR="00AF72CB" w:rsidRDefault="00AF72CB" w:rsidP="00536CD3">
      <w:pPr>
        <w:spacing w:after="0" w:line="240" w:lineRule="auto"/>
        <w:ind w:firstLine="709"/>
        <w:contextualSpacing/>
        <w:jc w:val="both"/>
        <w:rPr>
          <w:rFonts w:ascii="Times New Roman" w:hAnsi="Times New Roman"/>
          <w:sz w:val="28"/>
          <w:szCs w:val="28"/>
        </w:rPr>
      </w:pPr>
      <w:r w:rsidRPr="00AF72CB">
        <w:rPr>
          <w:rFonts w:ascii="Times New Roman" w:hAnsi="Times New Roman"/>
          <w:sz w:val="28"/>
          <w:szCs w:val="28"/>
        </w:rPr>
        <w:t xml:space="preserve">Что это – программа действий или мистификация, пусть каждый решает сам, но что-то сегодняшние события в мире, включая прививки, очень напоминают эту программу или эту мистификацию.  </w:t>
      </w:r>
    </w:p>
    <w:p w14:paraId="20B21CAA" w14:textId="77777777" w:rsidR="001C3AC5" w:rsidRPr="001C3AC5" w:rsidRDefault="001C3AC5" w:rsidP="001C3AC5">
      <w:pPr>
        <w:spacing w:after="0" w:line="240" w:lineRule="auto"/>
        <w:ind w:firstLine="709"/>
        <w:contextualSpacing/>
        <w:jc w:val="both"/>
        <w:rPr>
          <w:rFonts w:ascii="Times New Roman" w:hAnsi="Times New Roman"/>
          <w:sz w:val="28"/>
          <w:szCs w:val="28"/>
        </w:rPr>
      </w:pPr>
      <w:r w:rsidRPr="001C3AC5">
        <w:rPr>
          <w:rFonts w:ascii="Times New Roman" w:hAnsi="Times New Roman"/>
          <w:sz w:val="28"/>
          <w:szCs w:val="28"/>
        </w:rPr>
        <w:t>Прочтем наиболее интересные, на мой взгляд, применительно к сегодняшним событиям, выдержки из публикаций этих протоколов.</w:t>
      </w:r>
    </w:p>
    <w:p w14:paraId="6C026D63" w14:textId="77777777" w:rsidR="001C3AC5" w:rsidRPr="001C3AC5" w:rsidRDefault="001C3AC5" w:rsidP="001C3AC5">
      <w:pPr>
        <w:spacing w:after="0" w:line="240" w:lineRule="auto"/>
        <w:ind w:firstLine="709"/>
        <w:contextualSpacing/>
        <w:jc w:val="both"/>
        <w:rPr>
          <w:rFonts w:ascii="Times New Roman" w:hAnsi="Times New Roman"/>
          <w:sz w:val="28"/>
          <w:szCs w:val="28"/>
        </w:rPr>
      </w:pPr>
      <w:r w:rsidRPr="001C3AC5">
        <w:rPr>
          <w:rFonts w:ascii="Times New Roman" w:hAnsi="Times New Roman"/>
          <w:sz w:val="28"/>
          <w:szCs w:val="28"/>
        </w:rPr>
        <w:t>Читаем: «</w:t>
      </w:r>
      <w:r w:rsidRPr="001C3AC5">
        <w:rPr>
          <w:rFonts w:ascii="Times New Roman" w:hAnsi="Times New Roman"/>
          <w:b/>
          <w:bCs/>
          <w:sz w:val="28"/>
          <w:szCs w:val="28"/>
        </w:rPr>
        <w:t>Идея свободы неосуществима, но ее следует использовать для разрушения государств пока не установится власть всемирного сионистского франк - масонского правительства, затем следует установить диктатуру этого правительства</w:t>
      </w:r>
      <w:r w:rsidRPr="001C3AC5">
        <w:rPr>
          <w:rFonts w:ascii="Times New Roman" w:hAnsi="Times New Roman"/>
          <w:sz w:val="28"/>
          <w:szCs w:val="28"/>
        </w:rPr>
        <w:t>, основанного на всеобщем доносительстве, внедренном в покоренные народы.</w:t>
      </w:r>
    </w:p>
    <w:p w14:paraId="342B61AE" w14:textId="77777777" w:rsidR="001C3AC5" w:rsidRPr="001C3AC5" w:rsidRDefault="001C3AC5" w:rsidP="001C3AC5">
      <w:pPr>
        <w:spacing w:after="0" w:line="240" w:lineRule="auto"/>
        <w:ind w:firstLine="709"/>
        <w:contextualSpacing/>
        <w:jc w:val="both"/>
        <w:rPr>
          <w:rFonts w:ascii="Times New Roman" w:hAnsi="Times New Roman"/>
          <w:b/>
          <w:bCs/>
          <w:sz w:val="28"/>
          <w:szCs w:val="28"/>
        </w:rPr>
      </w:pPr>
      <w:r w:rsidRPr="001C3AC5">
        <w:rPr>
          <w:rFonts w:ascii="Times New Roman" w:hAnsi="Times New Roman"/>
          <w:b/>
          <w:bCs/>
          <w:sz w:val="28"/>
          <w:szCs w:val="28"/>
        </w:rPr>
        <w:t>Целям франк - масонства служат: разврат, спаивание, разрушение семьи, спекуляция, стравливание народов друг с другом.</w:t>
      </w:r>
    </w:p>
    <w:p w14:paraId="7F4F2DA5" w14:textId="77777777" w:rsidR="001C3AC5" w:rsidRPr="001C3AC5" w:rsidRDefault="001C3AC5" w:rsidP="001C3AC5">
      <w:pPr>
        <w:spacing w:after="0" w:line="240" w:lineRule="auto"/>
        <w:ind w:firstLine="709"/>
        <w:contextualSpacing/>
        <w:jc w:val="both"/>
        <w:rPr>
          <w:rFonts w:ascii="Times New Roman" w:hAnsi="Times New Roman"/>
          <w:sz w:val="28"/>
          <w:szCs w:val="28"/>
        </w:rPr>
      </w:pPr>
      <w:r w:rsidRPr="001C3AC5">
        <w:rPr>
          <w:rFonts w:ascii="Times New Roman" w:hAnsi="Times New Roman"/>
          <w:sz w:val="28"/>
          <w:szCs w:val="28"/>
        </w:rPr>
        <w:lastRenderedPageBreak/>
        <w:t>В то же время надо покровительствовать … главное – спекуляции, роль которой заключается в противовесе промышленности: без спекуляции промышленность умножает частные капиталы и может послужить к поднятию земледелия…а нам надо, чтобы промышленность высосала земледелие и через спекуляцию передала бы в наши руки все мировые деньги и тем самым, выбросила бы всех гоев в ряды пролетариев: тогда гои преклонятся перед нами, чтобы только получить право на существование…поднимем заработную плату, которая, однако, не принесет никакой пользы рабочим, ибо одновременно мы произведем вздорожание припасов, якобы от причины падения земледелия и скотоводства; кроме того, мы искусно и глубоко подкопаем источники производства, приучив рабочих к спиртным напиткам…»</w:t>
      </w:r>
    </w:p>
    <w:p w14:paraId="1B970030" w14:textId="77777777" w:rsidR="001C3AC5" w:rsidRPr="001C3AC5" w:rsidRDefault="001C3AC5" w:rsidP="001C3AC5">
      <w:pPr>
        <w:spacing w:after="0" w:line="240" w:lineRule="auto"/>
        <w:ind w:firstLine="709"/>
        <w:contextualSpacing/>
        <w:jc w:val="both"/>
        <w:rPr>
          <w:rFonts w:ascii="Times New Roman" w:hAnsi="Times New Roman"/>
          <w:sz w:val="28"/>
          <w:szCs w:val="28"/>
        </w:rPr>
      </w:pPr>
      <w:r w:rsidRPr="001C3AC5">
        <w:rPr>
          <w:rFonts w:ascii="Times New Roman" w:hAnsi="Times New Roman"/>
          <w:sz w:val="28"/>
          <w:szCs w:val="28"/>
        </w:rPr>
        <w:t>А вот еще, в протоколе № 2:</w:t>
      </w:r>
    </w:p>
    <w:p w14:paraId="0AEF04FC" w14:textId="231F9BA9" w:rsidR="001C3AC5" w:rsidRPr="00AF72CB" w:rsidRDefault="001C3AC5" w:rsidP="001C3AC5">
      <w:pPr>
        <w:spacing w:after="0" w:line="240" w:lineRule="auto"/>
        <w:ind w:firstLine="709"/>
        <w:contextualSpacing/>
        <w:jc w:val="both"/>
        <w:rPr>
          <w:rFonts w:ascii="Times New Roman" w:hAnsi="Times New Roman"/>
          <w:b/>
          <w:bCs/>
          <w:sz w:val="28"/>
          <w:szCs w:val="28"/>
        </w:rPr>
      </w:pPr>
      <w:r w:rsidRPr="001C3AC5">
        <w:rPr>
          <w:rFonts w:ascii="Times New Roman" w:hAnsi="Times New Roman"/>
          <w:b/>
          <w:bCs/>
          <w:sz w:val="28"/>
          <w:szCs w:val="28"/>
        </w:rPr>
        <w:t>«В руках современных государств имеется великая сила, создающая движение мысли в народе, это пресса... Но государства не умели воспользоваться этой силой; и она очутилась в наших руках. Через нее мы добились влияния, сами оставаясь в тени, благодаря ей мы собрали в свои руки золото, невзирая на то, что нам его приходилось брать из потоков крови и слез...»</w:t>
      </w:r>
    </w:p>
    <w:p w14:paraId="7BC51142" w14:textId="38AFDC4C" w:rsidR="00AF72CB" w:rsidRPr="00AF72CB" w:rsidRDefault="00AF72CB" w:rsidP="00AF72CB">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В п</w:t>
      </w:r>
      <w:r w:rsidRPr="00AF72CB">
        <w:rPr>
          <w:rFonts w:ascii="Times New Roman" w:hAnsi="Times New Roman"/>
          <w:sz w:val="28"/>
          <w:szCs w:val="28"/>
        </w:rPr>
        <w:t>ротокол</w:t>
      </w:r>
      <w:r>
        <w:rPr>
          <w:rFonts w:ascii="Times New Roman" w:hAnsi="Times New Roman"/>
          <w:sz w:val="28"/>
          <w:szCs w:val="28"/>
        </w:rPr>
        <w:t>е №</w:t>
      </w:r>
      <w:r w:rsidRPr="00AF72CB">
        <w:rPr>
          <w:rFonts w:ascii="Times New Roman" w:hAnsi="Times New Roman"/>
          <w:sz w:val="28"/>
          <w:szCs w:val="28"/>
        </w:rPr>
        <w:t xml:space="preserve"> 9</w:t>
      </w:r>
      <w:r>
        <w:rPr>
          <w:rFonts w:ascii="Times New Roman" w:hAnsi="Times New Roman"/>
          <w:sz w:val="28"/>
          <w:szCs w:val="28"/>
        </w:rPr>
        <w:t>:</w:t>
      </w:r>
      <w:r w:rsidRPr="00AF72CB">
        <w:rPr>
          <w:rFonts w:ascii="Times New Roman" w:hAnsi="Times New Roman"/>
          <w:sz w:val="28"/>
          <w:szCs w:val="28"/>
        </w:rPr>
        <w:t xml:space="preserve"> </w:t>
      </w:r>
    </w:p>
    <w:p w14:paraId="0EA370D9" w14:textId="17E94320" w:rsidR="00AF72CB" w:rsidRPr="001C3AC5" w:rsidRDefault="00AF72CB" w:rsidP="00AF72CB">
      <w:pPr>
        <w:spacing w:after="0" w:line="240" w:lineRule="auto"/>
        <w:ind w:firstLine="709"/>
        <w:contextualSpacing/>
        <w:jc w:val="both"/>
        <w:rPr>
          <w:rFonts w:ascii="Times New Roman" w:hAnsi="Times New Roman"/>
          <w:sz w:val="28"/>
          <w:szCs w:val="28"/>
        </w:rPr>
      </w:pPr>
      <w:r>
        <w:rPr>
          <w:rFonts w:ascii="Times New Roman" w:hAnsi="Times New Roman"/>
          <w:sz w:val="28"/>
          <w:szCs w:val="28"/>
        </w:rPr>
        <w:t>«</w:t>
      </w:r>
      <w:r w:rsidRPr="00AF72CB">
        <w:rPr>
          <w:rFonts w:ascii="Times New Roman" w:hAnsi="Times New Roman"/>
          <w:sz w:val="28"/>
          <w:szCs w:val="28"/>
        </w:rPr>
        <w:t>De facto мы уже стерли всякое правление, кроме нашего, хотя de jure таковых еще много. Ныне, если какие-либо государства поднимают протест против нас, то это для формы и по нашему усмотрению и распоряжению</w:t>
      </w:r>
      <w:r w:rsidRPr="00AF72CB">
        <w:rPr>
          <w:rFonts w:ascii="Times New Roman" w:hAnsi="Times New Roman"/>
          <w:b/>
          <w:bCs/>
          <w:sz w:val="28"/>
          <w:szCs w:val="28"/>
        </w:rPr>
        <w:t>, ибо их антисемитизм нам нужен для управления нашими меньшими братьями.</w:t>
      </w:r>
      <w:r>
        <w:rPr>
          <w:rFonts w:ascii="Times New Roman" w:hAnsi="Times New Roman"/>
          <w:sz w:val="28"/>
          <w:szCs w:val="28"/>
        </w:rPr>
        <w:t>»</w:t>
      </w:r>
    </w:p>
    <w:p w14:paraId="0E9EFF55" w14:textId="77777777" w:rsidR="001C3AC5" w:rsidRPr="001C3AC5" w:rsidRDefault="001C3AC5" w:rsidP="001C3AC5">
      <w:pPr>
        <w:spacing w:after="0" w:line="240" w:lineRule="auto"/>
        <w:ind w:firstLine="709"/>
        <w:contextualSpacing/>
        <w:jc w:val="both"/>
        <w:rPr>
          <w:rFonts w:ascii="Times New Roman" w:hAnsi="Times New Roman"/>
          <w:sz w:val="28"/>
          <w:szCs w:val="28"/>
        </w:rPr>
      </w:pPr>
      <w:r w:rsidRPr="001C3AC5">
        <w:rPr>
          <w:rFonts w:ascii="Times New Roman" w:hAnsi="Times New Roman"/>
          <w:sz w:val="28"/>
          <w:szCs w:val="28"/>
        </w:rPr>
        <w:t xml:space="preserve">В протоколе № 10 читаем: </w:t>
      </w:r>
    </w:p>
    <w:p w14:paraId="04B613CF" w14:textId="77777777" w:rsidR="001C3AC5" w:rsidRPr="001C3AC5" w:rsidRDefault="001C3AC5" w:rsidP="001C3AC5">
      <w:pPr>
        <w:spacing w:after="0" w:line="240" w:lineRule="auto"/>
        <w:ind w:firstLine="709"/>
        <w:contextualSpacing/>
        <w:jc w:val="both"/>
        <w:rPr>
          <w:rFonts w:ascii="Times New Roman" w:hAnsi="Times New Roman"/>
          <w:sz w:val="28"/>
          <w:szCs w:val="28"/>
        </w:rPr>
      </w:pPr>
      <w:r w:rsidRPr="001C3AC5">
        <w:rPr>
          <w:rFonts w:ascii="Times New Roman" w:hAnsi="Times New Roman"/>
          <w:sz w:val="28"/>
          <w:szCs w:val="28"/>
        </w:rPr>
        <w:t xml:space="preserve">«… необходимо непрестанно мутить во всех странах народные отношения и правительства, чтобы переутомить всех разладом, враждою, борьбою, ненавистью и даже мученичеством, голодом, </w:t>
      </w:r>
      <w:r w:rsidRPr="001C3AC5">
        <w:rPr>
          <w:rFonts w:ascii="Times New Roman" w:hAnsi="Times New Roman"/>
          <w:b/>
          <w:bCs/>
          <w:sz w:val="28"/>
          <w:szCs w:val="28"/>
        </w:rPr>
        <w:t>прививкою болезней</w:t>
      </w:r>
      <w:r w:rsidRPr="001C3AC5">
        <w:rPr>
          <w:rFonts w:ascii="Times New Roman" w:hAnsi="Times New Roman"/>
          <w:sz w:val="28"/>
          <w:szCs w:val="28"/>
        </w:rPr>
        <w:t>, нуждою, чтобы гои не видели другого исхода, как прибегнуть к нашему денежному и полному владычеству.»</w:t>
      </w:r>
    </w:p>
    <w:p w14:paraId="3F9F692C" w14:textId="77777777" w:rsidR="001C3AC5" w:rsidRDefault="001C3AC5" w:rsidP="00536CD3">
      <w:pPr>
        <w:spacing w:after="0" w:line="240" w:lineRule="auto"/>
        <w:ind w:firstLine="709"/>
        <w:contextualSpacing/>
        <w:jc w:val="both"/>
        <w:rPr>
          <w:rFonts w:ascii="Times New Roman" w:hAnsi="Times New Roman"/>
          <w:sz w:val="28"/>
          <w:szCs w:val="28"/>
        </w:rPr>
      </w:pPr>
    </w:p>
    <w:p w14:paraId="1BDD27F2" w14:textId="66A628AE" w:rsidR="00A51529" w:rsidRDefault="00713530" w:rsidP="00536CD3">
      <w:pPr>
        <w:spacing w:after="0" w:line="240" w:lineRule="auto"/>
        <w:ind w:firstLine="709"/>
        <w:contextualSpacing/>
        <w:jc w:val="both"/>
        <w:rPr>
          <w:rFonts w:ascii="Times New Roman" w:hAnsi="Times New Roman"/>
          <w:sz w:val="28"/>
          <w:szCs w:val="28"/>
        </w:rPr>
      </w:pPr>
      <w:r>
        <w:rPr>
          <w:rFonts w:ascii="Times New Roman" w:hAnsi="Times New Roman"/>
          <w:sz w:val="28"/>
          <w:szCs w:val="28"/>
        </w:rPr>
        <w:t>У</w:t>
      </w:r>
      <w:r w:rsidR="00A51529">
        <w:rPr>
          <w:rFonts w:ascii="Times New Roman" w:hAnsi="Times New Roman"/>
          <w:sz w:val="28"/>
          <w:szCs w:val="28"/>
        </w:rPr>
        <w:t>читывая наличие нескольких кланов самых богатых ростовщиков</w:t>
      </w:r>
      <w:r w:rsidR="00FC71FE">
        <w:rPr>
          <w:rFonts w:ascii="Times New Roman" w:hAnsi="Times New Roman"/>
          <w:sz w:val="28"/>
          <w:szCs w:val="28"/>
        </w:rPr>
        <w:t>, скоординировать деятельность подконтрольных им масонских лож часто не удается, когда речь идет о дележе предполагаемой добычи от эксплуатации народов – тогда развязываются войны между соответствующими группами государств.</w:t>
      </w:r>
    </w:p>
    <w:p w14:paraId="6A9FB3A8" w14:textId="0F738384" w:rsidR="00FC71FE" w:rsidRDefault="00FC71FE" w:rsidP="00536CD3">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Наглядный пример тому – первая и вторая мировые войны.</w:t>
      </w:r>
    </w:p>
    <w:p w14:paraId="5D890C6F" w14:textId="017CB380" w:rsidR="00713530" w:rsidRDefault="00713530" w:rsidP="00536CD3">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Отсюда можно сделать вывод о ростовщическом интернационале как причине развязывания мировых войн.</w:t>
      </w:r>
    </w:p>
    <w:p w14:paraId="508A7B8E" w14:textId="77777777" w:rsidR="0017450C" w:rsidRPr="00536CD3" w:rsidRDefault="0017450C" w:rsidP="00536CD3">
      <w:pPr>
        <w:spacing w:after="0" w:line="240" w:lineRule="auto"/>
        <w:contextualSpacing/>
        <w:jc w:val="both"/>
        <w:rPr>
          <w:rFonts w:ascii="Times New Roman" w:hAnsi="Times New Roman"/>
          <w:sz w:val="28"/>
          <w:szCs w:val="28"/>
        </w:rPr>
      </w:pPr>
    </w:p>
    <w:p w14:paraId="6BB2DA17" w14:textId="77777777" w:rsidR="0017450C" w:rsidRPr="00536CD3" w:rsidRDefault="0017450C" w:rsidP="00536CD3">
      <w:pPr>
        <w:spacing w:after="0" w:line="240" w:lineRule="auto"/>
        <w:contextualSpacing/>
        <w:jc w:val="both"/>
        <w:rPr>
          <w:rFonts w:ascii="Times New Roman" w:hAnsi="Times New Roman"/>
          <w:bCs/>
          <w:sz w:val="28"/>
          <w:szCs w:val="28"/>
        </w:rPr>
      </w:pPr>
      <w:r w:rsidRPr="00536CD3">
        <w:rPr>
          <w:rFonts w:ascii="Times New Roman" w:hAnsi="Times New Roman"/>
          <w:bCs/>
          <w:sz w:val="28"/>
          <w:szCs w:val="28"/>
        </w:rPr>
        <w:t>Руководитель Сайта «Стратегия развития» (http://strategiyarazvitiya.ru/)</w:t>
      </w:r>
    </w:p>
    <w:p w14:paraId="47658696" w14:textId="77777777" w:rsidR="0017450C" w:rsidRPr="00536CD3" w:rsidRDefault="0017450C" w:rsidP="00536CD3">
      <w:pPr>
        <w:spacing w:after="0" w:line="240" w:lineRule="auto"/>
        <w:contextualSpacing/>
        <w:jc w:val="both"/>
        <w:rPr>
          <w:rFonts w:ascii="Times New Roman" w:hAnsi="Times New Roman"/>
          <w:bCs/>
          <w:sz w:val="28"/>
          <w:szCs w:val="28"/>
        </w:rPr>
      </w:pPr>
      <w:r w:rsidRPr="00536CD3">
        <w:rPr>
          <w:rFonts w:ascii="Times New Roman" w:hAnsi="Times New Roman"/>
          <w:bCs/>
          <w:sz w:val="28"/>
          <w:szCs w:val="28"/>
        </w:rPr>
        <w:t>Тихонов Евгений Николаевич</w:t>
      </w:r>
    </w:p>
    <w:sectPr w:rsidR="0017450C" w:rsidRPr="00536CD3" w:rsidSect="00536CD3">
      <w:footerReference w:type="default" r:id="rId7"/>
      <w:pgSz w:w="11906" w:h="16838" w:code="9"/>
      <w:pgMar w:top="851" w:right="851"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FF37D6" w14:textId="77777777" w:rsidR="00A342DF" w:rsidRDefault="00A342DF">
      <w:pPr>
        <w:spacing w:after="0" w:line="240" w:lineRule="auto"/>
      </w:pPr>
      <w:r>
        <w:separator/>
      </w:r>
    </w:p>
  </w:endnote>
  <w:endnote w:type="continuationSeparator" w:id="0">
    <w:p w14:paraId="6AFD4C2B" w14:textId="77777777" w:rsidR="00A342DF" w:rsidRDefault="00A34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7351452"/>
      <w:docPartObj>
        <w:docPartGallery w:val="Page Numbers (Bottom of Page)"/>
        <w:docPartUnique/>
      </w:docPartObj>
    </w:sdtPr>
    <w:sdtEndPr/>
    <w:sdtContent>
      <w:p w14:paraId="49C6FE22" w14:textId="77777777" w:rsidR="00536CD3" w:rsidRDefault="00536CD3">
        <w:pPr>
          <w:pStyle w:val="a6"/>
          <w:jc w:val="center"/>
        </w:pPr>
        <w:r>
          <w:fldChar w:fldCharType="begin"/>
        </w:r>
        <w:r>
          <w:instrText>PAGE   \* MERGEFORMAT</w:instrText>
        </w:r>
        <w:r>
          <w:fldChar w:fldCharType="separate"/>
        </w:r>
        <w:r>
          <w:t>2</w:t>
        </w:r>
        <w:r>
          <w:fldChar w:fldCharType="end"/>
        </w:r>
      </w:p>
    </w:sdtContent>
  </w:sdt>
  <w:p w14:paraId="72104081" w14:textId="77777777" w:rsidR="000E2319" w:rsidRDefault="000E231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5F4765" w14:textId="77777777" w:rsidR="00A342DF" w:rsidRDefault="00A342DF">
      <w:pPr>
        <w:spacing w:after="0" w:line="240" w:lineRule="auto"/>
      </w:pPr>
      <w:r>
        <w:separator/>
      </w:r>
    </w:p>
  </w:footnote>
  <w:footnote w:type="continuationSeparator" w:id="0">
    <w:p w14:paraId="3EF9D71C" w14:textId="77777777" w:rsidR="00A342DF" w:rsidRDefault="00A342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17E5A"/>
    <w:multiLevelType w:val="hybridMultilevel"/>
    <w:tmpl w:val="5B74D078"/>
    <w:lvl w:ilvl="0" w:tplc="BFF487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AD3933"/>
    <w:multiLevelType w:val="hybridMultilevel"/>
    <w:tmpl w:val="FA7AA666"/>
    <w:lvl w:ilvl="0" w:tplc="0DE6AE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4A829D8"/>
    <w:multiLevelType w:val="hybridMultilevel"/>
    <w:tmpl w:val="65DC25F8"/>
    <w:lvl w:ilvl="0" w:tplc="0DE6AE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EE80C18"/>
    <w:multiLevelType w:val="hybridMultilevel"/>
    <w:tmpl w:val="483A4988"/>
    <w:lvl w:ilvl="0" w:tplc="072A51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FD3"/>
    <w:rsid w:val="000009D4"/>
    <w:rsid w:val="00022C35"/>
    <w:rsid w:val="000255E0"/>
    <w:rsid w:val="00030B83"/>
    <w:rsid w:val="00034E63"/>
    <w:rsid w:val="00035F50"/>
    <w:rsid w:val="000379DF"/>
    <w:rsid w:val="00054058"/>
    <w:rsid w:val="00061794"/>
    <w:rsid w:val="000645A2"/>
    <w:rsid w:val="00070BB2"/>
    <w:rsid w:val="0008659D"/>
    <w:rsid w:val="000921D5"/>
    <w:rsid w:val="000971B0"/>
    <w:rsid w:val="000A04BC"/>
    <w:rsid w:val="000A3A1F"/>
    <w:rsid w:val="000A3CAC"/>
    <w:rsid w:val="000A4823"/>
    <w:rsid w:val="000B595D"/>
    <w:rsid w:val="000B71DA"/>
    <w:rsid w:val="000C46C6"/>
    <w:rsid w:val="000D5044"/>
    <w:rsid w:val="000D5273"/>
    <w:rsid w:val="000D6900"/>
    <w:rsid w:val="000E2319"/>
    <w:rsid w:val="000E59B4"/>
    <w:rsid w:val="000E7E3D"/>
    <w:rsid w:val="000F31C2"/>
    <w:rsid w:val="000F6EEB"/>
    <w:rsid w:val="00103395"/>
    <w:rsid w:val="00116833"/>
    <w:rsid w:val="00124FFD"/>
    <w:rsid w:val="00125B9D"/>
    <w:rsid w:val="00127027"/>
    <w:rsid w:val="0012743A"/>
    <w:rsid w:val="0013657E"/>
    <w:rsid w:val="00143EF7"/>
    <w:rsid w:val="00147E64"/>
    <w:rsid w:val="001518D7"/>
    <w:rsid w:val="00153E4B"/>
    <w:rsid w:val="00170105"/>
    <w:rsid w:val="0017450C"/>
    <w:rsid w:val="00175B63"/>
    <w:rsid w:val="00181326"/>
    <w:rsid w:val="00182413"/>
    <w:rsid w:val="001906BE"/>
    <w:rsid w:val="001936B3"/>
    <w:rsid w:val="001A583C"/>
    <w:rsid w:val="001B2DD6"/>
    <w:rsid w:val="001B4903"/>
    <w:rsid w:val="001B5ECA"/>
    <w:rsid w:val="001C1322"/>
    <w:rsid w:val="001C1FB7"/>
    <w:rsid w:val="001C3AC5"/>
    <w:rsid w:val="001C7EE5"/>
    <w:rsid w:val="001E6A44"/>
    <w:rsid w:val="001F33B4"/>
    <w:rsid w:val="001F565D"/>
    <w:rsid w:val="001F628F"/>
    <w:rsid w:val="002025AE"/>
    <w:rsid w:val="002036DC"/>
    <w:rsid w:val="002041C5"/>
    <w:rsid w:val="002048A9"/>
    <w:rsid w:val="00211742"/>
    <w:rsid w:val="00214455"/>
    <w:rsid w:val="0022187D"/>
    <w:rsid w:val="002224F6"/>
    <w:rsid w:val="00223AD5"/>
    <w:rsid w:val="002242A3"/>
    <w:rsid w:val="00232187"/>
    <w:rsid w:val="00233905"/>
    <w:rsid w:val="00233EED"/>
    <w:rsid w:val="00237F8B"/>
    <w:rsid w:val="002406BD"/>
    <w:rsid w:val="00247752"/>
    <w:rsid w:val="00251914"/>
    <w:rsid w:val="00260FAC"/>
    <w:rsid w:val="002648DD"/>
    <w:rsid w:val="00265054"/>
    <w:rsid w:val="00266335"/>
    <w:rsid w:val="002832ED"/>
    <w:rsid w:val="00291337"/>
    <w:rsid w:val="002A0545"/>
    <w:rsid w:val="002A2828"/>
    <w:rsid w:val="002B2998"/>
    <w:rsid w:val="002B48CB"/>
    <w:rsid w:val="002B4F51"/>
    <w:rsid w:val="002B5A64"/>
    <w:rsid w:val="002B78CA"/>
    <w:rsid w:val="002C0523"/>
    <w:rsid w:val="002C569D"/>
    <w:rsid w:val="002D2548"/>
    <w:rsid w:val="002D40EB"/>
    <w:rsid w:val="002D52E9"/>
    <w:rsid w:val="002D5A09"/>
    <w:rsid w:val="003003D5"/>
    <w:rsid w:val="00304D47"/>
    <w:rsid w:val="00320692"/>
    <w:rsid w:val="0032536F"/>
    <w:rsid w:val="0033291D"/>
    <w:rsid w:val="00332E12"/>
    <w:rsid w:val="00333809"/>
    <w:rsid w:val="00335269"/>
    <w:rsid w:val="003375C2"/>
    <w:rsid w:val="003636EE"/>
    <w:rsid w:val="00363839"/>
    <w:rsid w:val="0037101C"/>
    <w:rsid w:val="00376712"/>
    <w:rsid w:val="0038487B"/>
    <w:rsid w:val="00391FE9"/>
    <w:rsid w:val="003B5412"/>
    <w:rsid w:val="003B70D9"/>
    <w:rsid w:val="003B7DAD"/>
    <w:rsid w:val="003C2A9D"/>
    <w:rsid w:val="003C4184"/>
    <w:rsid w:val="003E1C26"/>
    <w:rsid w:val="003E2CAE"/>
    <w:rsid w:val="003E371F"/>
    <w:rsid w:val="003E6216"/>
    <w:rsid w:val="003E7DBA"/>
    <w:rsid w:val="003F2DD4"/>
    <w:rsid w:val="00401B2A"/>
    <w:rsid w:val="00405B78"/>
    <w:rsid w:val="004077E4"/>
    <w:rsid w:val="004146C4"/>
    <w:rsid w:val="00415E7C"/>
    <w:rsid w:val="004207D5"/>
    <w:rsid w:val="004253C3"/>
    <w:rsid w:val="00427287"/>
    <w:rsid w:val="00431BDE"/>
    <w:rsid w:val="00435028"/>
    <w:rsid w:val="004355AD"/>
    <w:rsid w:val="0044555A"/>
    <w:rsid w:val="0045274E"/>
    <w:rsid w:val="0045603F"/>
    <w:rsid w:val="0045772F"/>
    <w:rsid w:val="00461C1A"/>
    <w:rsid w:val="00467F18"/>
    <w:rsid w:val="004732BF"/>
    <w:rsid w:val="00475DF9"/>
    <w:rsid w:val="00476C58"/>
    <w:rsid w:val="0047798A"/>
    <w:rsid w:val="00486022"/>
    <w:rsid w:val="004901B6"/>
    <w:rsid w:val="00492FE7"/>
    <w:rsid w:val="004A2E54"/>
    <w:rsid w:val="004A3C31"/>
    <w:rsid w:val="004A5210"/>
    <w:rsid w:val="004B0EB1"/>
    <w:rsid w:val="004B6C36"/>
    <w:rsid w:val="004C17C0"/>
    <w:rsid w:val="004C7379"/>
    <w:rsid w:val="004C7FAD"/>
    <w:rsid w:val="004D2263"/>
    <w:rsid w:val="004D4D75"/>
    <w:rsid w:val="004D7D72"/>
    <w:rsid w:val="004E09C0"/>
    <w:rsid w:val="004F2D07"/>
    <w:rsid w:val="005017CC"/>
    <w:rsid w:val="0050192A"/>
    <w:rsid w:val="0050483E"/>
    <w:rsid w:val="00504917"/>
    <w:rsid w:val="00505410"/>
    <w:rsid w:val="00505D12"/>
    <w:rsid w:val="00516742"/>
    <w:rsid w:val="00523033"/>
    <w:rsid w:val="005267D7"/>
    <w:rsid w:val="0053273E"/>
    <w:rsid w:val="00535CC8"/>
    <w:rsid w:val="00536CD3"/>
    <w:rsid w:val="0054043A"/>
    <w:rsid w:val="0054211B"/>
    <w:rsid w:val="00543F2A"/>
    <w:rsid w:val="005467DE"/>
    <w:rsid w:val="00547617"/>
    <w:rsid w:val="00550D3E"/>
    <w:rsid w:val="005605F6"/>
    <w:rsid w:val="00562A7C"/>
    <w:rsid w:val="005731B0"/>
    <w:rsid w:val="00586310"/>
    <w:rsid w:val="00590635"/>
    <w:rsid w:val="00590F83"/>
    <w:rsid w:val="00594909"/>
    <w:rsid w:val="005A212C"/>
    <w:rsid w:val="005A2BCD"/>
    <w:rsid w:val="005A3E37"/>
    <w:rsid w:val="005A484F"/>
    <w:rsid w:val="005B0C93"/>
    <w:rsid w:val="005B3688"/>
    <w:rsid w:val="005B6242"/>
    <w:rsid w:val="005C28D2"/>
    <w:rsid w:val="005D1DA3"/>
    <w:rsid w:val="005D6753"/>
    <w:rsid w:val="005D7E53"/>
    <w:rsid w:val="005E2BD3"/>
    <w:rsid w:val="005E7AE5"/>
    <w:rsid w:val="005F037D"/>
    <w:rsid w:val="005F6C31"/>
    <w:rsid w:val="006167BA"/>
    <w:rsid w:val="00617958"/>
    <w:rsid w:val="00620F5D"/>
    <w:rsid w:val="006222F0"/>
    <w:rsid w:val="00623901"/>
    <w:rsid w:val="00630196"/>
    <w:rsid w:val="006320C5"/>
    <w:rsid w:val="006347BF"/>
    <w:rsid w:val="00635EE3"/>
    <w:rsid w:val="00635F82"/>
    <w:rsid w:val="00636A2D"/>
    <w:rsid w:val="00637FB6"/>
    <w:rsid w:val="00642AED"/>
    <w:rsid w:val="00647FB1"/>
    <w:rsid w:val="00650210"/>
    <w:rsid w:val="00651632"/>
    <w:rsid w:val="00652EDF"/>
    <w:rsid w:val="00681106"/>
    <w:rsid w:val="00681F53"/>
    <w:rsid w:val="0068231F"/>
    <w:rsid w:val="006A3D00"/>
    <w:rsid w:val="006B0E4A"/>
    <w:rsid w:val="006B3FDA"/>
    <w:rsid w:val="006B45C1"/>
    <w:rsid w:val="006C2B33"/>
    <w:rsid w:val="006E6EF0"/>
    <w:rsid w:val="006F461C"/>
    <w:rsid w:val="006F4A0E"/>
    <w:rsid w:val="007024F7"/>
    <w:rsid w:val="00702C5E"/>
    <w:rsid w:val="007064A8"/>
    <w:rsid w:val="0070684A"/>
    <w:rsid w:val="007103E9"/>
    <w:rsid w:val="0071241B"/>
    <w:rsid w:val="007131B5"/>
    <w:rsid w:val="00713530"/>
    <w:rsid w:val="00720233"/>
    <w:rsid w:val="00722F35"/>
    <w:rsid w:val="0073346F"/>
    <w:rsid w:val="00734A3B"/>
    <w:rsid w:val="00735DCD"/>
    <w:rsid w:val="00742C4D"/>
    <w:rsid w:val="00742EE1"/>
    <w:rsid w:val="0074617B"/>
    <w:rsid w:val="007569DD"/>
    <w:rsid w:val="007609D9"/>
    <w:rsid w:val="007615FF"/>
    <w:rsid w:val="00761CEA"/>
    <w:rsid w:val="00764CC2"/>
    <w:rsid w:val="00770A79"/>
    <w:rsid w:val="00771ADF"/>
    <w:rsid w:val="00774700"/>
    <w:rsid w:val="00775D79"/>
    <w:rsid w:val="00777F25"/>
    <w:rsid w:val="00784086"/>
    <w:rsid w:val="00787029"/>
    <w:rsid w:val="00796CD9"/>
    <w:rsid w:val="00797DD1"/>
    <w:rsid w:val="007A62D1"/>
    <w:rsid w:val="007B0E37"/>
    <w:rsid w:val="007B219E"/>
    <w:rsid w:val="007B30BF"/>
    <w:rsid w:val="007B63DE"/>
    <w:rsid w:val="007B6C3A"/>
    <w:rsid w:val="007C026E"/>
    <w:rsid w:val="007C616F"/>
    <w:rsid w:val="007D1862"/>
    <w:rsid w:val="007E72FB"/>
    <w:rsid w:val="007F1E63"/>
    <w:rsid w:val="007F4834"/>
    <w:rsid w:val="007F5429"/>
    <w:rsid w:val="007F7733"/>
    <w:rsid w:val="00800FA0"/>
    <w:rsid w:val="00803218"/>
    <w:rsid w:val="00804FE8"/>
    <w:rsid w:val="00812F61"/>
    <w:rsid w:val="008152AB"/>
    <w:rsid w:val="00816742"/>
    <w:rsid w:val="008172DD"/>
    <w:rsid w:val="00830D2C"/>
    <w:rsid w:val="00830DAF"/>
    <w:rsid w:val="0083378C"/>
    <w:rsid w:val="0084242C"/>
    <w:rsid w:val="00842EF3"/>
    <w:rsid w:val="00844B59"/>
    <w:rsid w:val="00845057"/>
    <w:rsid w:val="00852D73"/>
    <w:rsid w:val="0085494F"/>
    <w:rsid w:val="00854F06"/>
    <w:rsid w:val="008556D1"/>
    <w:rsid w:val="008576B0"/>
    <w:rsid w:val="0086636A"/>
    <w:rsid w:val="0086643B"/>
    <w:rsid w:val="00870DE4"/>
    <w:rsid w:val="00871204"/>
    <w:rsid w:val="00873668"/>
    <w:rsid w:val="008771CF"/>
    <w:rsid w:val="00886C8B"/>
    <w:rsid w:val="00891F12"/>
    <w:rsid w:val="008952F6"/>
    <w:rsid w:val="008A5866"/>
    <w:rsid w:val="008D1998"/>
    <w:rsid w:val="008D2119"/>
    <w:rsid w:val="008D6402"/>
    <w:rsid w:val="008E202C"/>
    <w:rsid w:val="008E2948"/>
    <w:rsid w:val="008F0BAF"/>
    <w:rsid w:val="008F414A"/>
    <w:rsid w:val="008F50CB"/>
    <w:rsid w:val="00901B4F"/>
    <w:rsid w:val="00904195"/>
    <w:rsid w:val="00907474"/>
    <w:rsid w:val="00907E99"/>
    <w:rsid w:val="009119EE"/>
    <w:rsid w:val="00911BBC"/>
    <w:rsid w:val="009126AE"/>
    <w:rsid w:val="0091584F"/>
    <w:rsid w:val="009173F9"/>
    <w:rsid w:val="00921DC6"/>
    <w:rsid w:val="009258E5"/>
    <w:rsid w:val="00925A1C"/>
    <w:rsid w:val="00926CD6"/>
    <w:rsid w:val="00931BE2"/>
    <w:rsid w:val="00933A28"/>
    <w:rsid w:val="00942E9D"/>
    <w:rsid w:val="00943E00"/>
    <w:rsid w:val="009524BA"/>
    <w:rsid w:val="0096327A"/>
    <w:rsid w:val="00965A7A"/>
    <w:rsid w:val="00974D11"/>
    <w:rsid w:val="00977578"/>
    <w:rsid w:val="0098131E"/>
    <w:rsid w:val="009937C1"/>
    <w:rsid w:val="009B4EF2"/>
    <w:rsid w:val="009B650B"/>
    <w:rsid w:val="009D0764"/>
    <w:rsid w:val="009D2B45"/>
    <w:rsid w:val="009D2C89"/>
    <w:rsid w:val="009D300E"/>
    <w:rsid w:val="009E025D"/>
    <w:rsid w:val="009F17D3"/>
    <w:rsid w:val="00A05999"/>
    <w:rsid w:val="00A07D52"/>
    <w:rsid w:val="00A16442"/>
    <w:rsid w:val="00A211CC"/>
    <w:rsid w:val="00A2282D"/>
    <w:rsid w:val="00A24953"/>
    <w:rsid w:val="00A24DD0"/>
    <w:rsid w:val="00A30DF5"/>
    <w:rsid w:val="00A342DF"/>
    <w:rsid w:val="00A351AA"/>
    <w:rsid w:val="00A35360"/>
    <w:rsid w:val="00A4595D"/>
    <w:rsid w:val="00A51529"/>
    <w:rsid w:val="00A56CBE"/>
    <w:rsid w:val="00A578B0"/>
    <w:rsid w:val="00A710A9"/>
    <w:rsid w:val="00A71C84"/>
    <w:rsid w:val="00A75888"/>
    <w:rsid w:val="00A77238"/>
    <w:rsid w:val="00A83F30"/>
    <w:rsid w:val="00A87070"/>
    <w:rsid w:val="00A94126"/>
    <w:rsid w:val="00A9535B"/>
    <w:rsid w:val="00A95C3B"/>
    <w:rsid w:val="00A96338"/>
    <w:rsid w:val="00AA0EA7"/>
    <w:rsid w:val="00AA296E"/>
    <w:rsid w:val="00AC47A0"/>
    <w:rsid w:val="00AC5E8C"/>
    <w:rsid w:val="00AD63F3"/>
    <w:rsid w:val="00AD6620"/>
    <w:rsid w:val="00AD66EF"/>
    <w:rsid w:val="00AE38B5"/>
    <w:rsid w:val="00AE3C13"/>
    <w:rsid w:val="00AE5EBE"/>
    <w:rsid w:val="00AE7C5D"/>
    <w:rsid w:val="00AF44FD"/>
    <w:rsid w:val="00AF72CB"/>
    <w:rsid w:val="00B004A7"/>
    <w:rsid w:val="00B0064D"/>
    <w:rsid w:val="00B01DE8"/>
    <w:rsid w:val="00B065A1"/>
    <w:rsid w:val="00B1106F"/>
    <w:rsid w:val="00B16475"/>
    <w:rsid w:val="00B23541"/>
    <w:rsid w:val="00B34745"/>
    <w:rsid w:val="00B36D77"/>
    <w:rsid w:val="00B460A9"/>
    <w:rsid w:val="00B512C7"/>
    <w:rsid w:val="00B51892"/>
    <w:rsid w:val="00B52FB5"/>
    <w:rsid w:val="00B536C2"/>
    <w:rsid w:val="00B62CB6"/>
    <w:rsid w:val="00B66FD3"/>
    <w:rsid w:val="00B74EBB"/>
    <w:rsid w:val="00B77FC8"/>
    <w:rsid w:val="00B818F3"/>
    <w:rsid w:val="00B835B5"/>
    <w:rsid w:val="00B838F2"/>
    <w:rsid w:val="00B90B0F"/>
    <w:rsid w:val="00B90CE3"/>
    <w:rsid w:val="00B95A5B"/>
    <w:rsid w:val="00BA089D"/>
    <w:rsid w:val="00BA2332"/>
    <w:rsid w:val="00BA36DB"/>
    <w:rsid w:val="00BB0302"/>
    <w:rsid w:val="00BB2C0A"/>
    <w:rsid w:val="00BC0D56"/>
    <w:rsid w:val="00BD7BB3"/>
    <w:rsid w:val="00BE3C6E"/>
    <w:rsid w:val="00BE7F5D"/>
    <w:rsid w:val="00C041CF"/>
    <w:rsid w:val="00C12EB5"/>
    <w:rsid w:val="00C13BB8"/>
    <w:rsid w:val="00C21BC5"/>
    <w:rsid w:val="00C2494C"/>
    <w:rsid w:val="00C27D01"/>
    <w:rsid w:val="00C27F4B"/>
    <w:rsid w:val="00C3592B"/>
    <w:rsid w:val="00C469C4"/>
    <w:rsid w:val="00C50560"/>
    <w:rsid w:val="00C51BC0"/>
    <w:rsid w:val="00C57849"/>
    <w:rsid w:val="00C76265"/>
    <w:rsid w:val="00C85192"/>
    <w:rsid w:val="00CA3353"/>
    <w:rsid w:val="00CA7DAC"/>
    <w:rsid w:val="00CB6A53"/>
    <w:rsid w:val="00CB6FC6"/>
    <w:rsid w:val="00CC237B"/>
    <w:rsid w:val="00CC45B7"/>
    <w:rsid w:val="00CC719B"/>
    <w:rsid w:val="00CD30C6"/>
    <w:rsid w:val="00CD3BFE"/>
    <w:rsid w:val="00CE22C8"/>
    <w:rsid w:val="00CE32B5"/>
    <w:rsid w:val="00CE5F15"/>
    <w:rsid w:val="00CF0930"/>
    <w:rsid w:val="00CF64D4"/>
    <w:rsid w:val="00D02252"/>
    <w:rsid w:val="00D05F66"/>
    <w:rsid w:val="00D140DD"/>
    <w:rsid w:val="00D150AF"/>
    <w:rsid w:val="00D16C04"/>
    <w:rsid w:val="00D17C90"/>
    <w:rsid w:val="00D17DB7"/>
    <w:rsid w:val="00D40DD9"/>
    <w:rsid w:val="00D46389"/>
    <w:rsid w:val="00D46B0C"/>
    <w:rsid w:val="00D46E26"/>
    <w:rsid w:val="00D5045B"/>
    <w:rsid w:val="00D52312"/>
    <w:rsid w:val="00D55617"/>
    <w:rsid w:val="00D60E47"/>
    <w:rsid w:val="00D644BE"/>
    <w:rsid w:val="00D66B4E"/>
    <w:rsid w:val="00D81736"/>
    <w:rsid w:val="00D81CBB"/>
    <w:rsid w:val="00D82843"/>
    <w:rsid w:val="00D83C48"/>
    <w:rsid w:val="00D83FD0"/>
    <w:rsid w:val="00D84254"/>
    <w:rsid w:val="00D876F4"/>
    <w:rsid w:val="00D961B5"/>
    <w:rsid w:val="00D9734B"/>
    <w:rsid w:val="00DA0AA6"/>
    <w:rsid w:val="00DA1061"/>
    <w:rsid w:val="00DB2593"/>
    <w:rsid w:val="00DB2821"/>
    <w:rsid w:val="00DD1691"/>
    <w:rsid w:val="00DE02C4"/>
    <w:rsid w:val="00DE0F91"/>
    <w:rsid w:val="00DE3D9D"/>
    <w:rsid w:val="00DE65DE"/>
    <w:rsid w:val="00DF3609"/>
    <w:rsid w:val="00DF3D49"/>
    <w:rsid w:val="00DF5BFF"/>
    <w:rsid w:val="00DF7FBF"/>
    <w:rsid w:val="00E0244F"/>
    <w:rsid w:val="00E10027"/>
    <w:rsid w:val="00E13934"/>
    <w:rsid w:val="00E1636E"/>
    <w:rsid w:val="00E17CA2"/>
    <w:rsid w:val="00E23956"/>
    <w:rsid w:val="00E26872"/>
    <w:rsid w:val="00E306AD"/>
    <w:rsid w:val="00E36F15"/>
    <w:rsid w:val="00E425DB"/>
    <w:rsid w:val="00E427CE"/>
    <w:rsid w:val="00E539EF"/>
    <w:rsid w:val="00E61004"/>
    <w:rsid w:val="00E648B3"/>
    <w:rsid w:val="00E65218"/>
    <w:rsid w:val="00E809E1"/>
    <w:rsid w:val="00E84713"/>
    <w:rsid w:val="00E90A7B"/>
    <w:rsid w:val="00E9398C"/>
    <w:rsid w:val="00E966F9"/>
    <w:rsid w:val="00E97261"/>
    <w:rsid w:val="00EA461D"/>
    <w:rsid w:val="00EA6254"/>
    <w:rsid w:val="00EB612C"/>
    <w:rsid w:val="00EB6BD4"/>
    <w:rsid w:val="00EC6197"/>
    <w:rsid w:val="00EC64C2"/>
    <w:rsid w:val="00ED3694"/>
    <w:rsid w:val="00ED7422"/>
    <w:rsid w:val="00EE5392"/>
    <w:rsid w:val="00EE5F9D"/>
    <w:rsid w:val="00EE75D4"/>
    <w:rsid w:val="00EF25A9"/>
    <w:rsid w:val="00F005BC"/>
    <w:rsid w:val="00F048ED"/>
    <w:rsid w:val="00F06C60"/>
    <w:rsid w:val="00F13959"/>
    <w:rsid w:val="00F13D7D"/>
    <w:rsid w:val="00F277D0"/>
    <w:rsid w:val="00F30C87"/>
    <w:rsid w:val="00F34723"/>
    <w:rsid w:val="00F40814"/>
    <w:rsid w:val="00F43DA3"/>
    <w:rsid w:val="00F4753D"/>
    <w:rsid w:val="00F53331"/>
    <w:rsid w:val="00F639AD"/>
    <w:rsid w:val="00F653CA"/>
    <w:rsid w:val="00F8291F"/>
    <w:rsid w:val="00F84364"/>
    <w:rsid w:val="00F87902"/>
    <w:rsid w:val="00F90562"/>
    <w:rsid w:val="00F93AFE"/>
    <w:rsid w:val="00F94351"/>
    <w:rsid w:val="00F962A5"/>
    <w:rsid w:val="00FA3A45"/>
    <w:rsid w:val="00FB1863"/>
    <w:rsid w:val="00FB1A4F"/>
    <w:rsid w:val="00FB2958"/>
    <w:rsid w:val="00FB2D40"/>
    <w:rsid w:val="00FB7E7E"/>
    <w:rsid w:val="00FC3694"/>
    <w:rsid w:val="00FC71FE"/>
    <w:rsid w:val="00FE054E"/>
    <w:rsid w:val="00FE3058"/>
    <w:rsid w:val="00FE3128"/>
    <w:rsid w:val="00FF4B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D4916C"/>
  <w15:chartTrackingRefBased/>
  <w15:docId w15:val="{847319BD-7CA0-42C9-BDC0-8A858746C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paragraph" w:styleId="5">
    <w:name w:val="heading 5"/>
    <w:basedOn w:val="a"/>
    <w:next w:val="a"/>
    <w:link w:val="50"/>
    <w:qFormat/>
    <w:rsid w:val="009126AE"/>
    <w:pPr>
      <w:widowControl w:val="0"/>
      <w:overflowPunct w:val="0"/>
      <w:autoSpaceDE w:val="0"/>
      <w:autoSpaceDN w:val="0"/>
      <w:adjustRightInd w:val="0"/>
      <w:spacing w:before="240" w:after="60" w:line="240" w:lineRule="auto"/>
      <w:textAlignment w:val="baseline"/>
      <w:outlineLvl w:val="4"/>
    </w:pPr>
    <w:rPr>
      <w:rFonts w:ascii="Arial" w:eastAsia="Times New Roman" w:hAnsi="Arial"/>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pPr>
      <w:ind w:left="720"/>
      <w:contextualSpacing/>
    </w:pPr>
  </w:style>
  <w:style w:type="paragraph" w:styleId="a4">
    <w:name w:val="header"/>
    <w:basedOn w:val="a"/>
    <w:unhideWhenUsed/>
    <w:pPr>
      <w:tabs>
        <w:tab w:val="center" w:pos="4677"/>
        <w:tab w:val="right" w:pos="9355"/>
      </w:tabs>
    </w:pPr>
  </w:style>
  <w:style w:type="character" w:customStyle="1" w:styleId="a5">
    <w:name w:val="Верхний колонтитул Знак"/>
    <w:rPr>
      <w:sz w:val="22"/>
      <w:szCs w:val="22"/>
      <w:lang w:eastAsia="en-US"/>
    </w:rPr>
  </w:style>
  <w:style w:type="paragraph" w:styleId="a6">
    <w:name w:val="footer"/>
    <w:basedOn w:val="a"/>
    <w:uiPriority w:val="99"/>
    <w:unhideWhenUsed/>
    <w:pPr>
      <w:tabs>
        <w:tab w:val="center" w:pos="4677"/>
        <w:tab w:val="right" w:pos="9355"/>
      </w:tabs>
    </w:pPr>
  </w:style>
  <w:style w:type="character" w:customStyle="1" w:styleId="a7">
    <w:name w:val="Нижний колонтитул Знак"/>
    <w:uiPriority w:val="99"/>
    <w:rPr>
      <w:sz w:val="22"/>
      <w:szCs w:val="22"/>
      <w:lang w:eastAsia="en-US"/>
    </w:rPr>
  </w:style>
  <w:style w:type="paragraph" w:customStyle="1" w:styleId="a8">
    <w:name w:val="Название"/>
    <w:basedOn w:val="a"/>
    <w:qFormat/>
    <w:pPr>
      <w:spacing w:after="0" w:line="240" w:lineRule="auto"/>
      <w:jc w:val="center"/>
    </w:pPr>
    <w:rPr>
      <w:rFonts w:ascii="Times New Roman" w:eastAsia="Times New Roman" w:hAnsi="Times New Roman"/>
      <w:sz w:val="28"/>
      <w:szCs w:val="24"/>
      <w:lang w:eastAsia="ru-RU"/>
    </w:rPr>
  </w:style>
  <w:style w:type="character" w:customStyle="1" w:styleId="a9">
    <w:name w:val="Название Знак"/>
    <w:rPr>
      <w:rFonts w:ascii="Times New Roman" w:eastAsia="Times New Roman" w:hAnsi="Times New Roman"/>
      <w:sz w:val="28"/>
      <w:szCs w:val="24"/>
    </w:rPr>
  </w:style>
  <w:style w:type="paragraph" w:styleId="aa">
    <w:name w:val="Body Text Indent"/>
    <w:basedOn w:val="a"/>
    <w:semiHidden/>
    <w:pPr>
      <w:tabs>
        <w:tab w:val="left" w:pos="3960"/>
      </w:tabs>
      <w:spacing w:after="0" w:line="360" w:lineRule="auto"/>
      <w:ind w:firstLine="709"/>
      <w:jc w:val="both"/>
    </w:pPr>
    <w:rPr>
      <w:rFonts w:ascii="Times New Roman" w:hAnsi="Times New Roman"/>
      <w:sz w:val="28"/>
    </w:rPr>
  </w:style>
  <w:style w:type="paragraph" w:customStyle="1" w:styleId="1">
    <w:name w:val="Знак Знак Знак Знак Знак Знак Знак Знак Знак1 Знак"/>
    <w:basedOn w:val="a"/>
    <w:rsid w:val="00812F61"/>
    <w:pPr>
      <w:spacing w:before="100" w:beforeAutospacing="1" w:after="100" w:afterAutospacing="1" w:line="240" w:lineRule="auto"/>
    </w:pPr>
    <w:rPr>
      <w:rFonts w:ascii="Tahoma" w:eastAsia="Times New Roman" w:hAnsi="Tahoma"/>
      <w:sz w:val="20"/>
      <w:szCs w:val="20"/>
      <w:lang w:val="en-US"/>
    </w:rPr>
  </w:style>
  <w:style w:type="paragraph" w:styleId="2">
    <w:name w:val="Body Text 2"/>
    <w:basedOn w:val="a"/>
    <w:link w:val="20"/>
    <w:uiPriority w:val="99"/>
    <w:semiHidden/>
    <w:unhideWhenUsed/>
    <w:rsid w:val="009126AE"/>
    <w:pPr>
      <w:spacing w:after="120" w:line="480" w:lineRule="auto"/>
    </w:pPr>
    <w:rPr>
      <w:lang w:val="x-none"/>
    </w:rPr>
  </w:style>
  <w:style w:type="character" w:customStyle="1" w:styleId="20">
    <w:name w:val="Основной текст 2 Знак"/>
    <w:link w:val="2"/>
    <w:uiPriority w:val="99"/>
    <w:semiHidden/>
    <w:rsid w:val="009126AE"/>
    <w:rPr>
      <w:sz w:val="22"/>
      <w:szCs w:val="22"/>
      <w:lang w:eastAsia="en-US"/>
    </w:rPr>
  </w:style>
  <w:style w:type="character" w:customStyle="1" w:styleId="50">
    <w:name w:val="Заголовок 5 Знак"/>
    <w:link w:val="5"/>
    <w:rsid w:val="009126AE"/>
    <w:rPr>
      <w:rFonts w:ascii="Arial" w:eastAsia="Times New Roman" w:hAnsi="Arial"/>
      <w:sz w:val="22"/>
    </w:rPr>
  </w:style>
  <w:style w:type="paragraph" w:styleId="21">
    <w:name w:val="List 2"/>
    <w:basedOn w:val="a"/>
    <w:rsid w:val="009126AE"/>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8"/>
      <w:szCs w:val="20"/>
      <w:lang w:eastAsia="ru-RU"/>
    </w:rPr>
  </w:style>
  <w:style w:type="paragraph" w:styleId="ab">
    <w:name w:val="Body Text"/>
    <w:basedOn w:val="a"/>
    <w:link w:val="ac"/>
    <w:uiPriority w:val="99"/>
    <w:unhideWhenUsed/>
    <w:rsid w:val="005267D7"/>
    <w:pPr>
      <w:spacing w:after="120"/>
    </w:pPr>
    <w:rPr>
      <w:lang w:val="x-none"/>
    </w:rPr>
  </w:style>
  <w:style w:type="character" w:customStyle="1" w:styleId="ac">
    <w:name w:val="Основной текст Знак"/>
    <w:link w:val="ab"/>
    <w:uiPriority w:val="99"/>
    <w:rsid w:val="005267D7"/>
    <w:rPr>
      <w:sz w:val="22"/>
      <w:szCs w:val="22"/>
      <w:lang w:eastAsia="en-US"/>
    </w:rPr>
  </w:style>
  <w:style w:type="character" w:styleId="ad">
    <w:name w:val="Hyperlink"/>
    <w:basedOn w:val="a0"/>
    <w:uiPriority w:val="99"/>
    <w:unhideWhenUsed/>
    <w:rsid w:val="007B0E37"/>
    <w:rPr>
      <w:color w:val="0563C1" w:themeColor="hyperlink"/>
      <w:u w:val="single"/>
    </w:rPr>
  </w:style>
  <w:style w:type="character" w:styleId="ae">
    <w:name w:val="Unresolved Mention"/>
    <w:basedOn w:val="a0"/>
    <w:uiPriority w:val="99"/>
    <w:semiHidden/>
    <w:unhideWhenUsed/>
    <w:rsid w:val="007B0E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716</Words>
  <Characters>4086</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ETixonov</dc:creator>
  <cp:keywords/>
  <cp:lastModifiedBy>Евгений Тихонов</cp:lastModifiedBy>
  <cp:revision>3</cp:revision>
  <cp:lastPrinted>2014-07-08T12:16:00Z</cp:lastPrinted>
  <dcterms:created xsi:type="dcterms:W3CDTF">2021-01-29T13:35:00Z</dcterms:created>
  <dcterms:modified xsi:type="dcterms:W3CDTF">2021-01-31T08:54:00Z</dcterms:modified>
</cp:coreProperties>
</file>