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2D224" w14:textId="77777777" w:rsidR="004E19D8" w:rsidRDefault="004E19D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4C98DDD9" w14:textId="77777777" w:rsidR="004E19D8" w:rsidRDefault="004E19D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47988552" w14:textId="6C74817F" w:rsidR="003F6F77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Китай расширяет сферу своего влияния</w:t>
      </w:r>
    </w:p>
    <w:p w14:paraId="46AA9BD7" w14:textId="77777777" w:rsidR="00231858" w:rsidRPr="003F6F77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5F1BE7F1" w14:textId="1A295376" w:rsidR="00B1360F" w:rsidRDefault="0096745A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Китай, по-видимому, договорился с Казахстаном, Киргизией, Таджикистаном, Туркменистаном и Узбекистаном обеспечивать их безопасность после ухода США из А</w:t>
      </w:r>
      <w:r w:rsidR="00231858">
        <w:rPr>
          <w:rFonts w:ascii="Times New Roman" w:hAnsi="Times New Roman"/>
          <w:sz w:val="56"/>
          <w:szCs w:val="56"/>
        </w:rPr>
        <w:t>фганистана.</w:t>
      </w:r>
    </w:p>
    <w:p w14:paraId="3E738CDD" w14:textId="5DB0BE65" w:rsidR="00231858" w:rsidRDefault="00231858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Это будет означать, что контроль Китая распространится на </w:t>
      </w:r>
      <w:r w:rsidR="00AD407B">
        <w:rPr>
          <w:rFonts w:ascii="Times New Roman" w:hAnsi="Times New Roman"/>
          <w:sz w:val="56"/>
          <w:szCs w:val="56"/>
        </w:rPr>
        <w:t>огромную территорию Средней и Центральной Азии.</w:t>
      </w:r>
    </w:p>
    <w:p w14:paraId="6084FEEF" w14:textId="7A897E85" w:rsidR="00D70EF4" w:rsidRDefault="00D70EF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7C7B605" w14:textId="139EA17B" w:rsidR="00D70EF4" w:rsidRDefault="00D70EF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47A59FFC" w14:textId="37F75825" w:rsidR="00D70EF4" w:rsidRDefault="00D70EF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26FD55DD" w14:textId="5FD3D1A1" w:rsidR="00D70EF4" w:rsidRDefault="00D70EF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5C1DFF3A" w14:textId="349E3B24" w:rsidR="00D70EF4" w:rsidRDefault="00D70EF4" w:rsidP="00D70EF4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lastRenderedPageBreak/>
        <w:drawing>
          <wp:inline distT="0" distB="0" distL="0" distR="0" wp14:anchorId="354FA2E7" wp14:editId="6D22279A">
            <wp:extent cx="7553325" cy="56585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022" cy="566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C787A" w14:textId="77777777" w:rsidR="00AD407B" w:rsidRDefault="00AD407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3484524" w14:textId="033DFCDE" w:rsidR="00F038CF" w:rsidRPr="00267177" w:rsidRDefault="00F038CF" w:rsidP="00B8629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</w:p>
    <w:sectPr w:rsidR="00F038CF" w:rsidRPr="00267177" w:rsidSect="00FA2E47">
      <w:headerReference w:type="default" r:id="rId8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BFCAD" w14:textId="77777777" w:rsidR="00E27BB3" w:rsidRDefault="00E27BB3">
      <w:pPr>
        <w:spacing w:after="0" w:line="240" w:lineRule="auto"/>
      </w:pPr>
      <w:r>
        <w:separator/>
      </w:r>
    </w:p>
  </w:endnote>
  <w:endnote w:type="continuationSeparator" w:id="0">
    <w:p w14:paraId="200EE824" w14:textId="77777777" w:rsidR="00E27BB3" w:rsidRDefault="00E27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AFF26" w14:textId="77777777" w:rsidR="00E27BB3" w:rsidRDefault="00E27BB3">
      <w:pPr>
        <w:spacing w:after="0" w:line="240" w:lineRule="auto"/>
      </w:pPr>
      <w:r>
        <w:separator/>
      </w:r>
    </w:p>
  </w:footnote>
  <w:footnote w:type="continuationSeparator" w:id="0">
    <w:p w14:paraId="7FC34BF5" w14:textId="77777777" w:rsidR="00E27BB3" w:rsidRDefault="00E27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2021-05-17T19:16:00Z</dcterms:created>
  <dcterms:modified xsi:type="dcterms:W3CDTF">2021-05-17T19:19:00Z</dcterms:modified>
</cp:coreProperties>
</file>