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DC014" w14:textId="1D5A77D6" w:rsidR="00267177" w:rsidRDefault="00B01DCA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С</w:t>
      </w:r>
      <w:r w:rsidR="006510DB" w:rsidRPr="00267177">
        <w:rPr>
          <w:rFonts w:ascii="Times New Roman" w:hAnsi="Times New Roman"/>
          <w:b/>
          <w:sz w:val="56"/>
          <w:szCs w:val="56"/>
        </w:rPr>
        <w:t xml:space="preserve">осредоточение военных сил </w:t>
      </w:r>
    </w:p>
    <w:p w14:paraId="2E723383" w14:textId="5E38445A" w:rsidR="00267177" w:rsidRDefault="00B01DCA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США и НАТО</w:t>
      </w:r>
      <w:r w:rsidR="00267177" w:rsidRPr="00267177">
        <w:rPr>
          <w:rFonts w:ascii="Times New Roman" w:hAnsi="Times New Roman"/>
          <w:b/>
          <w:sz w:val="56"/>
          <w:szCs w:val="56"/>
        </w:rPr>
        <w:t xml:space="preserve"> </w:t>
      </w:r>
      <w:r w:rsidR="00267177">
        <w:rPr>
          <w:rFonts w:ascii="Times New Roman" w:hAnsi="Times New Roman"/>
          <w:b/>
          <w:sz w:val="56"/>
          <w:szCs w:val="56"/>
        </w:rPr>
        <w:t>вблизи России</w:t>
      </w:r>
    </w:p>
    <w:p w14:paraId="2FA31B8C" w14:textId="15F6528A" w:rsidR="009F5819" w:rsidRDefault="009F5819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в рамках военных учений</w:t>
      </w:r>
    </w:p>
    <w:p w14:paraId="0D6769BE" w14:textId="77777777" w:rsidR="00125B9D" w:rsidRPr="00267177" w:rsidRDefault="00125B9D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4E599170" w14:textId="77777777" w:rsidR="00B01DCA" w:rsidRDefault="00F00D20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На </w:t>
      </w:r>
      <w:r w:rsidR="00B01DCA">
        <w:rPr>
          <w:rFonts w:ascii="Times New Roman" w:hAnsi="Times New Roman"/>
          <w:sz w:val="56"/>
          <w:szCs w:val="56"/>
        </w:rPr>
        <w:t>31</w:t>
      </w:r>
      <w:r>
        <w:rPr>
          <w:rFonts w:ascii="Times New Roman" w:hAnsi="Times New Roman"/>
          <w:sz w:val="56"/>
          <w:szCs w:val="56"/>
        </w:rPr>
        <w:t xml:space="preserve"> </w:t>
      </w:r>
      <w:r w:rsidR="00B01DCA">
        <w:rPr>
          <w:rFonts w:ascii="Times New Roman" w:hAnsi="Times New Roman"/>
          <w:sz w:val="56"/>
          <w:szCs w:val="56"/>
        </w:rPr>
        <w:t>мая</w:t>
      </w:r>
      <w:r>
        <w:rPr>
          <w:rFonts w:ascii="Times New Roman" w:hAnsi="Times New Roman"/>
          <w:sz w:val="56"/>
          <w:szCs w:val="56"/>
        </w:rPr>
        <w:t xml:space="preserve"> 2021 года </w:t>
      </w:r>
      <w:r w:rsidR="00BA769B" w:rsidRPr="00267177">
        <w:rPr>
          <w:rFonts w:ascii="Times New Roman" w:hAnsi="Times New Roman"/>
          <w:sz w:val="56"/>
          <w:szCs w:val="56"/>
        </w:rPr>
        <w:t xml:space="preserve">США и НАТО сосредоточили в </w:t>
      </w:r>
      <w:r w:rsidR="00BE24C4" w:rsidRPr="00267177">
        <w:rPr>
          <w:rFonts w:ascii="Times New Roman" w:hAnsi="Times New Roman"/>
          <w:sz w:val="56"/>
          <w:szCs w:val="56"/>
        </w:rPr>
        <w:t>в</w:t>
      </w:r>
      <w:r w:rsidR="00BA769B" w:rsidRPr="00267177">
        <w:rPr>
          <w:rFonts w:ascii="Times New Roman" w:hAnsi="Times New Roman"/>
          <w:sz w:val="56"/>
          <w:szCs w:val="56"/>
        </w:rPr>
        <w:t>осточно-</w:t>
      </w:r>
      <w:r w:rsidR="00BE24C4" w:rsidRPr="00267177">
        <w:rPr>
          <w:rFonts w:ascii="Times New Roman" w:hAnsi="Times New Roman"/>
          <w:sz w:val="56"/>
          <w:szCs w:val="56"/>
        </w:rPr>
        <w:t>е</w:t>
      </w:r>
      <w:r w:rsidR="00BA769B" w:rsidRPr="00267177">
        <w:rPr>
          <w:rFonts w:ascii="Times New Roman" w:hAnsi="Times New Roman"/>
          <w:sz w:val="56"/>
          <w:szCs w:val="56"/>
        </w:rPr>
        <w:t>вропейских странах</w:t>
      </w:r>
      <w:r w:rsidR="00BE24C4" w:rsidRPr="00267177">
        <w:rPr>
          <w:rFonts w:ascii="Times New Roman" w:hAnsi="Times New Roman"/>
          <w:sz w:val="56"/>
          <w:szCs w:val="56"/>
        </w:rPr>
        <w:t xml:space="preserve"> на российском и российско-белорусском направлениях</w:t>
      </w:r>
      <w:r w:rsidR="00BA769B" w:rsidRPr="00267177">
        <w:rPr>
          <w:rFonts w:ascii="Times New Roman" w:hAnsi="Times New Roman"/>
          <w:sz w:val="56"/>
          <w:szCs w:val="56"/>
        </w:rPr>
        <w:t xml:space="preserve"> около </w:t>
      </w:r>
      <w:r w:rsidR="00B01DCA">
        <w:rPr>
          <w:rFonts w:ascii="Times New Roman" w:hAnsi="Times New Roman"/>
          <w:sz w:val="56"/>
          <w:szCs w:val="56"/>
        </w:rPr>
        <w:t>10</w:t>
      </w:r>
      <w:r w:rsidR="00BA769B" w:rsidRPr="00267177">
        <w:rPr>
          <w:rFonts w:ascii="Times New Roman" w:hAnsi="Times New Roman"/>
          <w:sz w:val="56"/>
          <w:szCs w:val="56"/>
        </w:rPr>
        <w:t>000 единиц</w:t>
      </w:r>
      <w:r w:rsidR="006510DB" w:rsidRPr="00267177">
        <w:rPr>
          <w:rFonts w:ascii="Times New Roman" w:hAnsi="Times New Roman"/>
          <w:sz w:val="56"/>
          <w:szCs w:val="56"/>
        </w:rPr>
        <w:t xml:space="preserve"> мобильной</w:t>
      </w:r>
      <w:r w:rsidR="00BA769B" w:rsidRPr="00267177">
        <w:rPr>
          <w:rFonts w:ascii="Times New Roman" w:hAnsi="Times New Roman"/>
          <w:sz w:val="56"/>
          <w:szCs w:val="56"/>
        </w:rPr>
        <w:t xml:space="preserve"> военной техники (танки, </w:t>
      </w:r>
      <w:r w:rsidR="00BE24C4" w:rsidRPr="00267177">
        <w:rPr>
          <w:rFonts w:ascii="Times New Roman" w:hAnsi="Times New Roman"/>
          <w:sz w:val="56"/>
          <w:szCs w:val="56"/>
        </w:rPr>
        <w:t xml:space="preserve">БМП, </w:t>
      </w:r>
      <w:r w:rsidR="00BA769B" w:rsidRPr="00267177">
        <w:rPr>
          <w:rFonts w:ascii="Times New Roman" w:hAnsi="Times New Roman"/>
          <w:sz w:val="56"/>
          <w:szCs w:val="56"/>
        </w:rPr>
        <w:t xml:space="preserve">бронетранспортеры, артиллерийские орудия, </w:t>
      </w:r>
      <w:r w:rsidR="00BE24C4" w:rsidRPr="00267177">
        <w:rPr>
          <w:rFonts w:ascii="Times New Roman" w:hAnsi="Times New Roman"/>
          <w:sz w:val="56"/>
          <w:szCs w:val="56"/>
        </w:rPr>
        <w:t>машины снабжения).</w:t>
      </w:r>
      <w:r>
        <w:rPr>
          <w:rFonts w:ascii="Times New Roman" w:hAnsi="Times New Roman"/>
          <w:sz w:val="56"/>
          <w:szCs w:val="56"/>
        </w:rPr>
        <w:t xml:space="preserve"> </w:t>
      </w:r>
      <w:r w:rsidRPr="00F00D20">
        <w:rPr>
          <w:rFonts w:ascii="Times New Roman" w:hAnsi="Times New Roman"/>
          <w:sz w:val="56"/>
          <w:szCs w:val="56"/>
        </w:rPr>
        <w:t>Сюда не входят военно-морские и воздушно-космические силы.</w:t>
      </w:r>
    </w:p>
    <w:p w14:paraId="51D60B37" w14:textId="77777777" w:rsidR="009F5819" w:rsidRDefault="00B01DCA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Эти силы США и НАТО задействовали в учениях 2021, после их завершения вся военная техника останется у российских границ и будет только наращиваться.</w:t>
      </w:r>
    </w:p>
    <w:p w14:paraId="03484524" w14:textId="02EE8594" w:rsidR="00F038CF" w:rsidRPr="00267177" w:rsidRDefault="009F5819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В учениях принимают участие 30 тысяч военнослужащих стран НАТО.</w:t>
      </w:r>
    </w:p>
    <w:sectPr w:rsidR="00F038CF" w:rsidRPr="00267177" w:rsidSect="009F5819">
      <w:headerReference w:type="default" r:id="rId7"/>
      <w:pgSz w:w="16838" w:h="11906" w:orient="landscape" w:code="9"/>
      <w:pgMar w:top="851" w:right="851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81874" w14:textId="77777777" w:rsidR="008B6F61" w:rsidRDefault="008B6F61">
      <w:pPr>
        <w:spacing w:after="0" w:line="240" w:lineRule="auto"/>
      </w:pPr>
      <w:r>
        <w:separator/>
      </w:r>
    </w:p>
  </w:endnote>
  <w:endnote w:type="continuationSeparator" w:id="0">
    <w:p w14:paraId="7E4F3EA5" w14:textId="77777777" w:rsidR="008B6F61" w:rsidRDefault="008B6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DF0FF" w14:textId="77777777" w:rsidR="008B6F61" w:rsidRDefault="008B6F61">
      <w:pPr>
        <w:spacing w:after="0" w:line="240" w:lineRule="auto"/>
      </w:pPr>
      <w:r>
        <w:separator/>
      </w:r>
    </w:p>
  </w:footnote>
  <w:footnote w:type="continuationSeparator" w:id="0">
    <w:p w14:paraId="21F67C23" w14:textId="77777777" w:rsidR="008B6F61" w:rsidRDefault="008B6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B6F61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9F581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CA"/>
    <w:rsid w:val="00B01DE8"/>
    <w:rsid w:val="00B065A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2021-05-31T15:41:00Z</dcterms:created>
  <dcterms:modified xsi:type="dcterms:W3CDTF">2021-05-31T15:41:00Z</dcterms:modified>
</cp:coreProperties>
</file>