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F8909" w14:textId="2F6B8E55" w:rsidR="00B176FF" w:rsidRPr="00631370" w:rsidRDefault="009223B3" w:rsidP="009223B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31370">
        <w:rPr>
          <w:rFonts w:ascii="Times New Roman" w:hAnsi="Times New Roman" w:cs="Times New Roman"/>
          <w:b/>
          <w:bCs/>
          <w:sz w:val="28"/>
          <w:szCs w:val="28"/>
        </w:rPr>
        <w:t>Беспредельные цены – ловушка для экономики России</w:t>
      </w:r>
    </w:p>
    <w:p w14:paraId="4C40218E" w14:textId="535413C9" w:rsidR="009223B3" w:rsidRDefault="009223B3" w:rsidP="009223B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08CC607" w14:textId="1A1B5797" w:rsidR="002340B5" w:rsidRDefault="009223B3" w:rsidP="009223B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только начинает обсуждаться вопрос о заморозке цен в связи с очередным раскручиванием инфляции, так называемые «капитаны» российского бизнеса</w:t>
      </w:r>
      <w:r w:rsidR="002340B5">
        <w:rPr>
          <w:rFonts w:ascii="Times New Roman" w:hAnsi="Times New Roman" w:cs="Times New Roman"/>
          <w:sz w:val="28"/>
          <w:szCs w:val="28"/>
        </w:rPr>
        <w:t xml:space="preserve"> пугают сокращением производства в случае заморозки цен. Давайте разберемся, ограничение цен – это катастрофа или, наоборот, благо для экономики.</w:t>
      </w:r>
    </w:p>
    <w:p w14:paraId="2E0E18B2" w14:textId="4C8DCA8A" w:rsidR="00C17446" w:rsidRDefault="002340B5" w:rsidP="009223B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Смотрите, беспредельные цены </w:t>
      </w:r>
      <w:r w:rsidR="00C17446">
        <w:rPr>
          <w:rFonts w:ascii="Times New Roman" w:hAnsi="Times New Roman" w:cs="Times New Roman"/>
          <w:sz w:val="28"/>
          <w:szCs w:val="28"/>
        </w:rPr>
        <w:t>позволяют увеличивать прибыль этих так называемых «капитанов» российского бизнеса не за счет увеличения инвестиций в производство и соответственно роста производства, а за счет простого переписывания ценников. При этом, количество производимой продукции можно даже сокращать.</w:t>
      </w:r>
    </w:p>
    <w:p w14:paraId="769FE6AC" w14:textId="017BAD05" w:rsidR="00C17446" w:rsidRDefault="00C17446" w:rsidP="009223B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самом деле, зачем делать инвестиции, увеличивать или сохранять производство для внутрироссийского рынка, если можно без всяких усилий, просто переписав ценники и соответственно сократив производство, кратно увеличить свою прибыль и тут же переправить ее в офшор, как делают «капитаны» российского бизнеса.</w:t>
      </w:r>
    </w:p>
    <w:p w14:paraId="15F8C069" w14:textId="77777777" w:rsidR="009C604F" w:rsidRDefault="009C604F" w:rsidP="009223B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же устанавливать предельные цены, снижая их по сравнению с действующими внутрироссийскими и одновременно резко ограничивая вывоз продукции за рубеж до устойчивого насыщения соответствующей продукцией внутрироссийского рынка:</w:t>
      </w:r>
    </w:p>
    <w:p w14:paraId="58626644" w14:textId="77777777" w:rsidR="00E5670D" w:rsidRDefault="009C604F" w:rsidP="009223B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Бизнесмены волей-неволей, чтобы сохранить или увеличить доходы, будут вынуждены увеличивать количество </w:t>
      </w:r>
      <w:r w:rsidR="00E5670D">
        <w:rPr>
          <w:rFonts w:ascii="Times New Roman" w:hAnsi="Times New Roman" w:cs="Times New Roman"/>
          <w:sz w:val="28"/>
          <w:szCs w:val="28"/>
        </w:rPr>
        <w:t>производимой для внутрироссийского рынка продукции. Кроме того, будет постоянно сокращаться количество посредников (спекулянтов) между производителями и потребителями, соответственно расти возможности у производителей для инвестиций и выплаты справедливой заработной платы.</w:t>
      </w:r>
    </w:p>
    <w:p w14:paraId="52C1EDF1" w14:textId="31FF7D0C" w:rsidR="00E5670D" w:rsidRPr="00E5670D" w:rsidRDefault="00E5670D" w:rsidP="00E5670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видим, </w:t>
      </w:r>
      <w:r w:rsidRPr="00E5670D">
        <w:rPr>
          <w:rFonts w:ascii="Times New Roman" w:hAnsi="Times New Roman" w:cs="Times New Roman"/>
          <w:sz w:val="28"/>
          <w:szCs w:val="28"/>
        </w:rPr>
        <w:t>ограничение цен – это катастрофа</w:t>
      </w:r>
      <w:r>
        <w:rPr>
          <w:rFonts w:ascii="Times New Roman" w:hAnsi="Times New Roman" w:cs="Times New Roman"/>
          <w:sz w:val="28"/>
          <w:szCs w:val="28"/>
        </w:rPr>
        <w:t xml:space="preserve"> для спекулянтов</w:t>
      </w:r>
      <w:r w:rsidRPr="00E5670D">
        <w:rPr>
          <w:rFonts w:ascii="Times New Roman" w:hAnsi="Times New Roman" w:cs="Times New Roman"/>
          <w:sz w:val="28"/>
          <w:szCs w:val="28"/>
        </w:rPr>
        <w:t xml:space="preserve"> и благо для </w:t>
      </w:r>
      <w:r>
        <w:rPr>
          <w:rFonts w:ascii="Times New Roman" w:hAnsi="Times New Roman" w:cs="Times New Roman"/>
          <w:sz w:val="28"/>
          <w:szCs w:val="28"/>
        </w:rPr>
        <w:t xml:space="preserve">российской </w:t>
      </w:r>
      <w:r w:rsidRPr="00E5670D">
        <w:rPr>
          <w:rFonts w:ascii="Times New Roman" w:hAnsi="Times New Roman" w:cs="Times New Roman"/>
          <w:sz w:val="28"/>
          <w:szCs w:val="28"/>
        </w:rPr>
        <w:t>экономики</w:t>
      </w:r>
      <w:r w:rsidR="00B279FB">
        <w:rPr>
          <w:rFonts w:ascii="Times New Roman" w:hAnsi="Times New Roman" w:cs="Times New Roman"/>
          <w:sz w:val="28"/>
          <w:szCs w:val="28"/>
        </w:rPr>
        <w:t>, работников российских предприятий и российских потребителей</w:t>
      </w:r>
      <w:r w:rsidRPr="00E5670D">
        <w:rPr>
          <w:rFonts w:ascii="Times New Roman" w:hAnsi="Times New Roman" w:cs="Times New Roman"/>
          <w:sz w:val="28"/>
          <w:szCs w:val="28"/>
        </w:rPr>
        <w:t>.</w:t>
      </w:r>
      <w:r w:rsidR="00B279FB">
        <w:rPr>
          <w:rFonts w:ascii="Times New Roman" w:hAnsi="Times New Roman" w:cs="Times New Roman"/>
          <w:sz w:val="28"/>
          <w:szCs w:val="28"/>
        </w:rPr>
        <w:t xml:space="preserve"> Ограничение цен – это соответствующее сокращение вывода российских активов в офшоры и сохранение их для развития России и справедливой оплаты труда российских граждан, при которой будет совершенно ненужным привлечение иноязычных мигрантов в экономику России.</w:t>
      </w:r>
    </w:p>
    <w:p w14:paraId="00A9427B" w14:textId="74D21508" w:rsidR="009C604F" w:rsidRDefault="009C604F" w:rsidP="009223B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D1A70F3" w14:textId="77777777" w:rsidR="00B40414" w:rsidRPr="0088609A" w:rsidRDefault="00B40414" w:rsidP="00B40414">
      <w:pPr>
        <w:spacing w:after="0" w:line="240" w:lineRule="auto"/>
        <w:contextualSpacing/>
        <w:rPr>
          <w:rFonts w:ascii="Times New Roman" w:eastAsia="Calibri" w:hAnsi="Times New Roman" w:cs="Times New Roman"/>
          <w:bCs/>
          <w:sz w:val="28"/>
          <w:szCs w:val="28"/>
        </w:rPr>
      </w:pPr>
      <w:r w:rsidRPr="0088609A">
        <w:rPr>
          <w:rFonts w:ascii="Times New Roman" w:eastAsia="Calibri" w:hAnsi="Times New Roman" w:cs="Times New Roman"/>
          <w:bCs/>
          <w:sz w:val="28"/>
          <w:szCs w:val="28"/>
        </w:rPr>
        <w:t xml:space="preserve">Руководитель Сайта «Стратегия развития» (http://strategiyarazvitiya.ru/)  </w:t>
      </w:r>
    </w:p>
    <w:p w14:paraId="6A6BE355" w14:textId="77777777" w:rsidR="00B40414" w:rsidRPr="0088609A" w:rsidRDefault="00B40414" w:rsidP="00B40414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8609A">
        <w:rPr>
          <w:rFonts w:ascii="Times New Roman" w:eastAsia="Calibri" w:hAnsi="Times New Roman" w:cs="Times New Roman"/>
          <w:bCs/>
          <w:sz w:val="28"/>
          <w:szCs w:val="28"/>
        </w:rPr>
        <w:t>Тихонов Евгений Николаевич</w:t>
      </w:r>
    </w:p>
    <w:p w14:paraId="25FC0CA1" w14:textId="1DC873C5" w:rsidR="002340B5" w:rsidRPr="009223B3" w:rsidRDefault="00C17446" w:rsidP="00B4041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340B5" w:rsidRPr="009223B3" w:rsidSect="009223B3">
      <w:pgSz w:w="11906" w:h="16838" w:code="9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3B3"/>
    <w:rsid w:val="002340B5"/>
    <w:rsid w:val="00631370"/>
    <w:rsid w:val="009223B3"/>
    <w:rsid w:val="009C604F"/>
    <w:rsid w:val="00B176FF"/>
    <w:rsid w:val="00B279FB"/>
    <w:rsid w:val="00B40414"/>
    <w:rsid w:val="00C17446"/>
    <w:rsid w:val="00E56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C5D31"/>
  <w15:chartTrackingRefBased/>
  <w15:docId w15:val="{AB5FFE68-4608-43E6-9817-DE29AFF5A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2021-07-06T06:36:00Z</dcterms:created>
  <dcterms:modified xsi:type="dcterms:W3CDTF">2021-07-06T07:54:00Z</dcterms:modified>
</cp:coreProperties>
</file>