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88552" w14:textId="10F4FA41" w:rsidR="003F6F77" w:rsidRPr="00693EAA" w:rsidRDefault="00693EAA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72"/>
          <w:szCs w:val="72"/>
        </w:rPr>
      </w:pPr>
      <w:r w:rsidRPr="00693EAA">
        <w:rPr>
          <w:rFonts w:ascii="Times New Roman" w:hAnsi="Times New Roman"/>
          <w:b/>
          <w:bCs/>
          <w:sz w:val="72"/>
          <w:szCs w:val="72"/>
        </w:rPr>
        <w:t>США взрывают Центральную Америку</w:t>
      </w:r>
    </w:p>
    <w:p w14:paraId="46AA9BD7" w14:textId="77777777" w:rsidR="00231858" w:rsidRPr="00693EAA" w:rsidRDefault="00231858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72"/>
          <w:szCs w:val="72"/>
        </w:rPr>
      </w:pPr>
    </w:p>
    <w:p w14:paraId="26FD55DD" w14:textId="5BEF24A1" w:rsidR="00D70EF4" w:rsidRDefault="00693EAA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72"/>
          <w:szCs w:val="72"/>
        </w:rPr>
      </w:pPr>
      <w:r w:rsidRPr="00693EAA">
        <w:rPr>
          <w:rFonts w:ascii="Times New Roman" w:hAnsi="Times New Roman"/>
          <w:sz w:val="72"/>
          <w:szCs w:val="72"/>
        </w:rPr>
        <w:t xml:space="preserve">Агенты </w:t>
      </w:r>
      <w:r>
        <w:rPr>
          <w:rFonts w:ascii="Times New Roman" w:hAnsi="Times New Roman"/>
          <w:sz w:val="72"/>
          <w:szCs w:val="72"/>
        </w:rPr>
        <w:t>силовых ведомств США и колумбийские наемники убили президента Гаити.</w:t>
      </w:r>
    </w:p>
    <w:p w14:paraId="005D25DC" w14:textId="10821595" w:rsidR="00693EAA" w:rsidRDefault="00693EAA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72"/>
          <w:szCs w:val="72"/>
        </w:rPr>
      </w:pPr>
    </w:p>
    <w:p w14:paraId="6982B27F" w14:textId="2A14A30B" w:rsidR="00693EAA" w:rsidRDefault="00693EAA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>На Кубе США пытаются устроить цветную революцию. В США раздаются призывы бомбить Кубу, как это было с Югославией.</w:t>
      </w:r>
    </w:p>
    <w:p w14:paraId="74BFB808" w14:textId="7A03FF57" w:rsidR="00967953" w:rsidRDefault="00967953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72"/>
          <w:szCs w:val="72"/>
        </w:rPr>
      </w:pPr>
    </w:p>
    <w:p w14:paraId="0667B74D" w14:textId="2FC5D6F7" w:rsidR="00967953" w:rsidRPr="00693EAA" w:rsidRDefault="00967953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noProof/>
          <w:sz w:val="72"/>
          <w:szCs w:val="72"/>
        </w:rPr>
        <w:lastRenderedPageBreak/>
        <w:drawing>
          <wp:inline distT="0" distB="0" distL="0" distR="0" wp14:anchorId="53D499EC" wp14:editId="107E62EA">
            <wp:extent cx="8420100" cy="5143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01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84524" w14:textId="37423D0D" w:rsidR="00F038CF" w:rsidRPr="00693EAA" w:rsidRDefault="00F038CF" w:rsidP="009B578D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72"/>
          <w:szCs w:val="72"/>
        </w:rPr>
      </w:pPr>
    </w:p>
    <w:sectPr w:rsidR="00F038CF" w:rsidRPr="00693EAA" w:rsidSect="00FA2E47">
      <w:headerReference w:type="default" r:id="rId9"/>
      <w:pgSz w:w="16838" w:h="11906" w:orient="landscape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0A503" w14:textId="77777777" w:rsidR="000F4A6E" w:rsidRDefault="000F4A6E">
      <w:pPr>
        <w:spacing w:after="0" w:line="240" w:lineRule="auto"/>
      </w:pPr>
      <w:r>
        <w:separator/>
      </w:r>
    </w:p>
  </w:endnote>
  <w:endnote w:type="continuationSeparator" w:id="0">
    <w:p w14:paraId="7C72D5DE" w14:textId="77777777" w:rsidR="000F4A6E" w:rsidRDefault="000F4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54BDD" w14:textId="77777777" w:rsidR="000F4A6E" w:rsidRDefault="000F4A6E">
      <w:pPr>
        <w:spacing w:after="0" w:line="240" w:lineRule="auto"/>
      </w:pPr>
      <w:r>
        <w:separator/>
      </w:r>
    </w:p>
  </w:footnote>
  <w:footnote w:type="continuationSeparator" w:id="0">
    <w:p w14:paraId="454F87A1" w14:textId="77777777" w:rsidR="000F4A6E" w:rsidRDefault="000F4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4A6E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606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655D"/>
    <w:rsid w:val="00681106"/>
    <w:rsid w:val="00681F53"/>
    <w:rsid w:val="00693EAA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67953"/>
    <w:rsid w:val="00974D11"/>
    <w:rsid w:val="0098131E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33CAC-1F71-4CA3-9C27-54439DB2F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2021-07-15T17:47:00Z</dcterms:created>
  <dcterms:modified xsi:type="dcterms:W3CDTF">2021-07-15T17:47:00Z</dcterms:modified>
</cp:coreProperties>
</file>