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F848B" w14:textId="45B2299A" w:rsidR="00D92F48" w:rsidRPr="0022328F" w:rsidRDefault="001F5931" w:rsidP="001F5931">
      <w:pPr>
        <w:spacing w:after="0" w:line="240" w:lineRule="auto"/>
        <w:contextualSpacing/>
        <w:jc w:val="center"/>
        <w:rPr>
          <w:rFonts w:ascii="Times New Roman" w:hAnsi="Times New Roman"/>
          <w:sz w:val="48"/>
          <w:szCs w:val="48"/>
        </w:rPr>
      </w:pPr>
      <w:r w:rsidRPr="0022328F">
        <w:rPr>
          <w:rFonts w:ascii="Times New Roman" w:hAnsi="Times New Roman"/>
          <w:sz w:val="48"/>
          <w:szCs w:val="48"/>
        </w:rPr>
        <w:t>О переговор</w:t>
      </w:r>
      <w:r w:rsidR="0022328F">
        <w:rPr>
          <w:rFonts w:ascii="Times New Roman" w:hAnsi="Times New Roman"/>
          <w:sz w:val="48"/>
          <w:szCs w:val="48"/>
        </w:rPr>
        <w:t>ах</w:t>
      </w:r>
      <w:r w:rsidR="00D92F48" w:rsidRPr="0022328F">
        <w:rPr>
          <w:rFonts w:ascii="Times New Roman" w:hAnsi="Times New Roman"/>
          <w:sz w:val="48"/>
          <w:szCs w:val="48"/>
        </w:rPr>
        <w:t xml:space="preserve"> 9 сентября</w:t>
      </w:r>
      <w:r w:rsidRPr="0022328F">
        <w:rPr>
          <w:rFonts w:ascii="Times New Roman" w:hAnsi="Times New Roman"/>
          <w:sz w:val="48"/>
          <w:szCs w:val="48"/>
        </w:rPr>
        <w:t xml:space="preserve"> </w:t>
      </w:r>
      <w:r w:rsidR="0022328F">
        <w:rPr>
          <w:rFonts w:ascii="Times New Roman" w:hAnsi="Times New Roman"/>
          <w:sz w:val="48"/>
          <w:szCs w:val="48"/>
        </w:rPr>
        <w:t>2021 г.</w:t>
      </w:r>
    </w:p>
    <w:p w14:paraId="19352B81" w14:textId="29CB649C" w:rsidR="009619A9" w:rsidRPr="0022328F" w:rsidRDefault="001F5931" w:rsidP="001F5931">
      <w:pPr>
        <w:spacing w:after="0" w:line="240" w:lineRule="auto"/>
        <w:contextualSpacing/>
        <w:jc w:val="center"/>
        <w:rPr>
          <w:rFonts w:ascii="Times New Roman" w:hAnsi="Times New Roman"/>
          <w:sz w:val="48"/>
          <w:szCs w:val="48"/>
        </w:rPr>
      </w:pPr>
      <w:r w:rsidRPr="0022328F">
        <w:rPr>
          <w:rFonts w:ascii="Times New Roman" w:hAnsi="Times New Roman"/>
          <w:sz w:val="48"/>
          <w:szCs w:val="48"/>
        </w:rPr>
        <w:t>президентов России и Белоруссии</w:t>
      </w:r>
    </w:p>
    <w:p w14:paraId="50D4FCB8" w14:textId="77777777" w:rsidR="004C6413" w:rsidRPr="0022328F" w:rsidRDefault="004C6413" w:rsidP="001F5931">
      <w:pPr>
        <w:spacing w:after="0" w:line="240" w:lineRule="auto"/>
        <w:contextualSpacing/>
        <w:jc w:val="center"/>
        <w:rPr>
          <w:rFonts w:ascii="Times New Roman" w:hAnsi="Times New Roman"/>
          <w:sz w:val="48"/>
          <w:szCs w:val="48"/>
        </w:rPr>
      </w:pPr>
    </w:p>
    <w:p w14:paraId="38E1EE7F" w14:textId="5F5B7F12" w:rsidR="00C7656A" w:rsidRPr="00C7656A" w:rsidRDefault="00C7656A" w:rsidP="00C7656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C7656A">
        <w:rPr>
          <w:rFonts w:ascii="Times New Roman" w:hAnsi="Times New Roman"/>
          <w:sz w:val="48"/>
          <w:szCs w:val="48"/>
        </w:rPr>
        <w:t>Достигнуты договорённости</w:t>
      </w:r>
      <w:r w:rsidRPr="0022328F">
        <w:rPr>
          <w:rFonts w:ascii="Times New Roman" w:hAnsi="Times New Roman"/>
          <w:sz w:val="48"/>
          <w:szCs w:val="48"/>
        </w:rPr>
        <w:t xml:space="preserve"> по</w:t>
      </w:r>
      <w:r w:rsidRPr="00C7656A">
        <w:rPr>
          <w:rFonts w:ascii="Times New Roman" w:hAnsi="Times New Roman"/>
          <w:sz w:val="48"/>
          <w:szCs w:val="48"/>
        </w:rPr>
        <w:t xml:space="preserve"> цен</w:t>
      </w:r>
      <w:r w:rsidRPr="0022328F">
        <w:rPr>
          <w:rFonts w:ascii="Times New Roman" w:hAnsi="Times New Roman"/>
          <w:sz w:val="48"/>
          <w:szCs w:val="48"/>
        </w:rPr>
        <w:t xml:space="preserve">е </w:t>
      </w:r>
      <w:r w:rsidRPr="00C7656A">
        <w:rPr>
          <w:rFonts w:ascii="Times New Roman" w:hAnsi="Times New Roman"/>
          <w:sz w:val="48"/>
          <w:szCs w:val="48"/>
        </w:rPr>
        <w:t>российски</w:t>
      </w:r>
      <w:r w:rsidRPr="0022328F">
        <w:rPr>
          <w:rFonts w:ascii="Times New Roman" w:hAnsi="Times New Roman"/>
          <w:sz w:val="48"/>
          <w:szCs w:val="48"/>
        </w:rPr>
        <w:t>х</w:t>
      </w:r>
      <w:r w:rsidRPr="00C7656A">
        <w:rPr>
          <w:rFonts w:ascii="Times New Roman" w:hAnsi="Times New Roman"/>
          <w:sz w:val="48"/>
          <w:szCs w:val="48"/>
        </w:rPr>
        <w:t xml:space="preserve"> энергоносител</w:t>
      </w:r>
      <w:r w:rsidRPr="0022328F">
        <w:rPr>
          <w:rFonts w:ascii="Times New Roman" w:hAnsi="Times New Roman"/>
          <w:sz w:val="48"/>
          <w:szCs w:val="48"/>
        </w:rPr>
        <w:t>ей для Белоруссии.</w:t>
      </w:r>
      <w:r w:rsidRPr="00C7656A">
        <w:rPr>
          <w:rFonts w:ascii="Times New Roman" w:hAnsi="Times New Roman"/>
          <w:sz w:val="48"/>
          <w:szCs w:val="48"/>
        </w:rPr>
        <w:t xml:space="preserve"> </w:t>
      </w:r>
      <w:r w:rsidRPr="0022328F">
        <w:rPr>
          <w:rFonts w:ascii="Times New Roman" w:hAnsi="Times New Roman"/>
          <w:sz w:val="48"/>
          <w:szCs w:val="48"/>
        </w:rPr>
        <w:t>Так, ц</w:t>
      </w:r>
      <w:r w:rsidRPr="00C7656A">
        <w:rPr>
          <w:rFonts w:ascii="Times New Roman" w:hAnsi="Times New Roman"/>
          <w:sz w:val="48"/>
          <w:szCs w:val="48"/>
        </w:rPr>
        <w:t>ена для Белоруссии на российский природный газ на 2022 год сохранится на уровне текущего года.</w:t>
      </w:r>
    </w:p>
    <w:p w14:paraId="4E874D09" w14:textId="54FBFF15" w:rsidR="00C7656A" w:rsidRDefault="00C7656A" w:rsidP="00C7656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C7656A">
        <w:rPr>
          <w:rFonts w:ascii="Times New Roman" w:hAnsi="Times New Roman"/>
          <w:sz w:val="48"/>
          <w:szCs w:val="48"/>
        </w:rPr>
        <w:t>При этом до 1 декабря 2023 года будет подписан документ по созданию объединённого рынка газа в рамках Союзного государства. Кроме того, предусмотрено заключение договора об объединении рынков нефти и нефтепродуктов, а также договора о едином рынке электроэнергии.</w:t>
      </w:r>
    </w:p>
    <w:p w14:paraId="6275B13A" w14:textId="700A07D6" w:rsidR="0022328F" w:rsidRPr="0022328F" w:rsidRDefault="0022328F" w:rsidP="00C7656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В</w:t>
      </w:r>
      <w:r w:rsidRPr="0022328F">
        <w:rPr>
          <w:rFonts w:ascii="Times New Roman" w:hAnsi="Times New Roman"/>
          <w:sz w:val="48"/>
          <w:szCs w:val="48"/>
        </w:rPr>
        <w:t> рамках реализации союзных программ будут выработаны и единые подходы к законодательству в области трудовых отношений, охраны труда, занятости населения, социального страхования и пенсионного обеспечения, поддержки семей с детьми.</w:t>
      </w:r>
    </w:p>
    <w:p w14:paraId="7DA98D94" w14:textId="534B5360" w:rsidR="0022328F" w:rsidRPr="0022328F" w:rsidRDefault="0022328F" w:rsidP="002232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О</w:t>
      </w:r>
      <w:r w:rsidRPr="0022328F">
        <w:rPr>
          <w:rFonts w:ascii="Times New Roman" w:hAnsi="Times New Roman"/>
          <w:sz w:val="48"/>
          <w:szCs w:val="48"/>
        </w:rPr>
        <w:t>бсуждены вопросы строительства единого оборонного пространства и обеспечения безопасности Союзного государства на внешнем периметре.</w:t>
      </w:r>
    </w:p>
    <w:p w14:paraId="37A33660" w14:textId="15F00E91" w:rsidR="00C7656A" w:rsidRPr="00C7656A" w:rsidRDefault="00C7656A" w:rsidP="00C7656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7F283838" w14:textId="77777777" w:rsidR="00C7656A" w:rsidRPr="0022328F" w:rsidRDefault="00C7656A" w:rsidP="00C7656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sectPr w:rsidR="00C7656A" w:rsidRPr="0022328F" w:rsidSect="0022328F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79C2C" w14:textId="77777777" w:rsidR="009F1DD0" w:rsidRDefault="009F1DD0">
      <w:pPr>
        <w:spacing w:after="0" w:line="240" w:lineRule="auto"/>
      </w:pPr>
      <w:r>
        <w:separator/>
      </w:r>
    </w:p>
  </w:endnote>
  <w:endnote w:type="continuationSeparator" w:id="0">
    <w:p w14:paraId="609FB4FB" w14:textId="77777777" w:rsidR="009F1DD0" w:rsidRDefault="009F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C220E" w14:textId="77777777" w:rsidR="009F1DD0" w:rsidRDefault="009F1DD0">
      <w:pPr>
        <w:spacing w:after="0" w:line="240" w:lineRule="auto"/>
      </w:pPr>
      <w:r>
        <w:separator/>
      </w:r>
    </w:p>
  </w:footnote>
  <w:footnote w:type="continuationSeparator" w:id="0">
    <w:p w14:paraId="3FD1384B" w14:textId="77777777" w:rsidR="009F1DD0" w:rsidRDefault="009F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5931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28F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6413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E3A2F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1DD0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7656A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2F48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2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2021-09-10T13:23:00Z</dcterms:created>
  <dcterms:modified xsi:type="dcterms:W3CDTF">2021-09-10T13:23:00Z</dcterms:modified>
</cp:coreProperties>
</file>