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40F7108D" w:rsidR="009834C0" w:rsidRPr="00BB518F" w:rsidRDefault="00152A34" w:rsidP="00BB518F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B518F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44486" w:rsidRPr="00BB518F">
        <w:rPr>
          <w:rFonts w:ascii="Times New Roman" w:hAnsi="Times New Roman"/>
          <w:b/>
          <w:bCs/>
          <w:color w:val="C00000"/>
          <w:sz w:val="48"/>
          <w:szCs w:val="48"/>
        </w:rPr>
        <w:t>Донбасса и Украины</w:t>
      </w:r>
      <w:r w:rsidRPr="00BB518F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8C2610" w:rsidRPr="00BB518F">
        <w:rPr>
          <w:rFonts w:ascii="Times New Roman" w:hAnsi="Times New Roman"/>
          <w:b/>
          <w:bCs/>
          <w:color w:val="C00000"/>
          <w:sz w:val="48"/>
          <w:szCs w:val="48"/>
        </w:rPr>
        <w:t>2</w:t>
      </w:r>
      <w:r w:rsidR="00BB518F" w:rsidRPr="00BB518F">
        <w:rPr>
          <w:rFonts w:ascii="Times New Roman" w:hAnsi="Times New Roman"/>
          <w:b/>
          <w:bCs/>
          <w:color w:val="C00000"/>
          <w:sz w:val="48"/>
          <w:szCs w:val="48"/>
        </w:rPr>
        <w:t>5</w:t>
      </w:r>
      <w:r w:rsidR="009834C0" w:rsidRPr="00BB518F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BA2FBB" w:rsidRPr="00BB518F">
        <w:rPr>
          <w:rFonts w:ascii="Times New Roman" w:hAnsi="Times New Roman"/>
          <w:b/>
          <w:bCs/>
          <w:color w:val="C00000"/>
          <w:sz w:val="48"/>
          <w:szCs w:val="48"/>
        </w:rPr>
        <w:t>2</w:t>
      </w:r>
      <w:r w:rsidR="009834C0" w:rsidRPr="00BB518F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  <w:r w:rsidRPr="00BB518F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BB518F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</w:p>
    <w:p w14:paraId="326DAD01" w14:textId="77777777" w:rsidR="002F7B74" w:rsidRPr="00BB518F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02403C1F" w14:textId="50D639ED" w:rsidR="00BB518F" w:rsidRPr="00BB518F" w:rsidRDefault="00B44486" w:rsidP="00BB518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BB518F"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7A62CE" w:rsidRPr="00BB518F">
        <w:rPr>
          <w:rFonts w:ascii="Times New Roman" w:hAnsi="Times New Roman"/>
          <w:color w:val="000000" w:themeColor="text1"/>
          <w:sz w:val="48"/>
          <w:szCs w:val="48"/>
        </w:rPr>
        <w:t xml:space="preserve">По сообщениям Минобороны России </w:t>
      </w:r>
      <w:r w:rsidRPr="00BB518F">
        <w:rPr>
          <w:rFonts w:ascii="Times New Roman" w:hAnsi="Times New Roman"/>
          <w:color w:val="000000" w:themeColor="text1"/>
          <w:sz w:val="48"/>
          <w:szCs w:val="48"/>
        </w:rPr>
        <w:t>2</w:t>
      </w:r>
      <w:r w:rsidR="00BB518F" w:rsidRPr="00BB518F">
        <w:rPr>
          <w:rFonts w:ascii="Times New Roman" w:hAnsi="Times New Roman"/>
          <w:color w:val="000000" w:themeColor="text1"/>
          <w:sz w:val="48"/>
          <w:szCs w:val="48"/>
        </w:rPr>
        <w:t>5</w:t>
      </w:r>
      <w:r w:rsidRPr="00BB518F">
        <w:rPr>
          <w:rFonts w:ascii="Times New Roman" w:hAnsi="Times New Roman"/>
          <w:color w:val="000000" w:themeColor="text1"/>
          <w:sz w:val="48"/>
          <w:szCs w:val="48"/>
        </w:rPr>
        <w:t xml:space="preserve"> февраля 2022 года </w:t>
      </w:r>
      <w:r w:rsidR="00BB518F" w:rsidRPr="00BB518F">
        <w:rPr>
          <w:rFonts w:ascii="Times New Roman" w:hAnsi="Times New Roman"/>
          <w:color w:val="000000" w:themeColor="text1"/>
          <w:sz w:val="48"/>
          <w:szCs w:val="48"/>
        </w:rPr>
        <w:t>Группировки войск ДНР и ЛНР продолжа</w:t>
      </w:r>
      <w:r w:rsidR="00BB518F">
        <w:rPr>
          <w:rFonts w:ascii="Times New Roman" w:hAnsi="Times New Roman"/>
          <w:color w:val="000000" w:themeColor="text1"/>
          <w:sz w:val="48"/>
          <w:szCs w:val="48"/>
        </w:rPr>
        <w:t>ли</w:t>
      </w:r>
      <w:r w:rsidR="00BB518F" w:rsidRPr="00BB518F">
        <w:rPr>
          <w:rFonts w:ascii="Times New Roman" w:hAnsi="Times New Roman"/>
          <w:color w:val="000000" w:themeColor="text1"/>
          <w:sz w:val="48"/>
          <w:szCs w:val="48"/>
        </w:rPr>
        <w:t xml:space="preserve"> наступательные действия на позиции ВСУ при огневой поддержке Вооруженных Сил Российской Федерации</w:t>
      </w:r>
      <w:r w:rsidR="00BB518F">
        <w:rPr>
          <w:rFonts w:ascii="Times New Roman" w:hAnsi="Times New Roman"/>
          <w:color w:val="000000" w:themeColor="text1"/>
          <w:sz w:val="48"/>
          <w:szCs w:val="48"/>
        </w:rPr>
        <w:t>, продвинувшись</w:t>
      </w:r>
    </w:p>
    <w:p w14:paraId="754F22F0" w14:textId="41C1DDD9" w:rsidR="00BB518F" w:rsidRPr="00BB518F" w:rsidRDefault="00CD3168" w:rsidP="00BB518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BB518F" w:rsidRPr="00BB518F">
        <w:rPr>
          <w:rFonts w:ascii="Times New Roman" w:hAnsi="Times New Roman"/>
          <w:color w:val="000000" w:themeColor="text1"/>
          <w:sz w:val="48"/>
          <w:szCs w:val="48"/>
        </w:rPr>
        <w:t>Группировка войск Луганской Народной Республики продвинулась на глубину до 21 километра и овладела населенным пунктом Трёхизбенка.</w:t>
      </w:r>
    </w:p>
    <w:p w14:paraId="77FC3B6F" w14:textId="57CD877F" w:rsidR="00BB518F" w:rsidRPr="00BB518F" w:rsidRDefault="00CD3168" w:rsidP="00BB518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BB518F" w:rsidRPr="00BB518F">
        <w:rPr>
          <w:rFonts w:ascii="Times New Roman" w:hAnsi="Times New Roman"/>
          <w:color w:val="000000" w:themeColor="text1"/>
          <w:sz w:val="48"/>
          <w:szCs w:val="48"/>
        </w:rPr>
        <w:t>Соединения и воинские части Донецкой Народной Республики, прорвав подготовленную оборону националистических батальонов, продвинулись до 25 километров и вышли к Волновахе.</w:t>
      </w:r>
    </w:p>
    <w:p w14:paraId="4D816EAB" w14:textId="250A2589" w:rsidR="00BB518F" w:rsidRDefault="00CD3168" w:rsidP="00BB518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BB518F" w:rsidRPr="00BB518F">
        <w:rPr>
          <w:rFonts w:ascii="Times New Roman" w:hAnsi="Times New Roman"/>
          <w:color w:val="000000" w:themeColor="text1"/>
          <w:sz w:val="48"/>
          <w:szCs w:val="48"/>
        </w:rPr>
        <w:t>В ходе боевых действий захвачено большое количество вооружений, поставленных западными странами на Украину за последние несколько месяцев.</w:t>
      </w:r>
      <w:r w:rsidR="00BB518F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 w:rsidR="00BB518F" w:rsidRPr="00BB518F">
        <w:rPr>
          <w:rFonts w:ascii="Times New Roman" w:hAnsi="Times New Roman"/>
          <w:color w:val="000000" w:themeColor="text1"/>
          <w:sz w:val="48"/>
          <w:szCs w:val="48"/>
        </w:rPr>
        <w:t>Среди трофеев американские противотанковые ракетные комплексы Javelin и британские NLAW.</w:t>
      </w:r>
    </w:p>
    <w:p w14:paraId="34010A25" w14:textId="40023902" w:rsidR="00CD3168" w:rsidRDefault="00CD3168" w:rsidP="00BB518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BB518F" w:rsidRPr="00BB518F">
        <w:rPr>
          <w:rFonts w:ascii="Times New Roman" w:hAnsi="Times New Roman"/>
          <w:color w:val="000000" w:themeColor="text1"/>
          <w:sz w:val="48"/>
          <w:szCs w:val="48"/>
        </w:rPr>
        <w:t xml:space="preserve">Подразделения Вооруженных Сил Российской Федерации блокировали </w:t>
      </w:r>
      <w:r>
        <w:rPr>
          <w:rFonts w:ascii="Times New Roman" w:hAnsi="Times New Roman"/>
          <w:color w:val="000000" w:themeColor="text1"/>
          <w:sz w:val="48"/>
          <w:szCs w:val="48"/>
        </w:rPr>
        <w:t>Харьков, Чернигов, Сумы, Конотоп, с запада Киев.</w:t>
      </w:r>
    </w:p>
    <w:p w14:paraId="3596AC2A" w14:textId="7057A8BD" w:rsidR="00CD3168" w:rsidRDefault="00CD3168" w:rsidP="00BB518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4CBBF672" w:rsidR="009814A1" w:rsidRPr="00BB518F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B518F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B518F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A5CE7" w14:textId="77777777" w:rsidR="00706A48" w:rsidRDefault="00706A48">
      <w:pPr>
        <w:spacing w:after="0" w:line="240" w:lineRule="auto"/>
      </w:pPr>
      <w:r>
        <w:separator/>
      </w:r>
    </w:p>
  </w:endnote>
  <w:endnote w:type="continuationSeparator" w:id="0">
    <w:p w14:paraId="6151F78B" w14:textId="77777777" w:rsidR="00706A48" w:rsidRDefault="00706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4583C" w14:textId="77777777" w:rsidR="00706A48" w:rsidRDefault="00706A48">
      <w:pPr>
        <w:spacing w:after="0" w:line="240" w:lineRule="auto"/>
      </w:pPr>
      <w:r>
        <w:separator/>
      </w:r>
    </w:p>
  </w:footnote>
  <w:footnote w:type="continuationSeparator" w:id="0">
    <w:p w14:paraId="6A075F34" w14:textId="77777777" w:rsidR="00706A48" w:rsidRDefault="00706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5114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4486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2C0A"/>
    <w:rsid w:val="00BB518F"/>
    <w:rsid w:val="00BC0D56"/>
    <w:rsid w:val="00BD7BB3"/>
    <w:rsid w:val="00BE24C4"/>
    <w:rsid w:val="00BE3C6E"/>
    <w:rsid w:val="00C041CF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4713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2022-02-25T18:16:00Z</dcterms:created>
  <dcterms:modified xsi:type="dcterms:W3CDTF">2022-02-25T18:16:00Z</dcterms:modified>
</cp:coreProperties>
</file>