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32D39B15" w:rsidR="009834C0" w:rsidRPr="00B61312" w:rsidRDefault="00152A34" w:rsidP="00BB518F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000000" w:themeColor="text1"/>
          <w:sz w:val="48"/>
          <w:szCs w:val="48"/>
        </w:rPr>
      </w:pP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Новости вокруг </w:t>
      </w:r>
      <w:r w:rsidR="00B44486" w:rsidRPr="00B61312">
        <w:rPr>
          <w:rFonts w:ascii="Times New Roman" w:hAnsi="Times New Roman"/>
          <w:b/>
          <w:bCs/>
          <w:color w:val="C00000"/>
          <w:sz w:val="48"/>
          <w:szCs w:val="48"/>
        </w:rPr>
        <w:t>Донбасса и</w:t>
      </w:r>
      <w:r w:rsidR="005F122F">
        <w:rPr>
          <w:rFonts w:ascii="Times New Roman" w:hAnsi="Times New Roman"/>
          <w:b/>
          <w:bCs/>
          <w:color w:val="C00000"/>
          <w:sz w:val="48"/>
          <w:szCs w:val="48"/>
        </w:rPr>
        <w:t xml:space="preserve"> б.</w:t>
      </w:r>
      <w:r w:rsidR="00B44486"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 Украины</w:t>
      </w: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: </w:t>
      </w:r>
      <w:r w:rsidR="003C36BF" w:rsidRPr="003C36BF">
        <w:rPr>
          <w:rFonts w:ascii="Times New Roman" w:hAnsi="Times New Roman"/>
          <w:b/>
          <w:bCs/>
          <w:color w:val="C00000"/>
          <w:sz w:val="48"/>
          <w:szCs w:val="48"/>
        </w:rPr>
        <w:t>17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>.0</w:t>
      </w:r>
      <w:r w:rsidR="00873A4B" w:rsidRPr="00873A4B">
        <w:rPr>
          <w:rFonts w:ascii="Times New Roman" w:hAnsi="Times New Roman"/>
          <w:b/>
          <w:bCs/>
          <w:color w:val="C00000"/>
          <w:sz w:val="48"/>
          <w:szCs w:val="48"/>
        </w:rPr>
        <w:t>5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>.2022</w:t>
      </w: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>.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 </w:t>
      </w:r>
    </w:p>
    <w:p w14:paraId="326DAD01" w14:textId="77777777" w:rsidR="002F7B74" w:rsidRPr="00B61312" w:rsidRDefault="002F7B74" w:rsidP="00BB518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1C5CDC4D" w14:textId="2BE4DAB2" w:rsidR="003C36BF" w:rsidRDefault="003C36BF" w:rsidP="003C36B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3C36BF"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AF5680" w:rsidRPr="00AF5680">
        <w:rPr>
          <w:rFonts w:ascii="Times New Roman" w:hAnsi="Times New Roman"/>
          <w:color w:val="000000" w:themeColor="text1"/>
          <w:sz w:val="48"/>
          <w:szCs w:val="48"/>
        </w:rPr>
        <w:t>1</w:t>
      </w:r>
      <w:r w:rsidRPr="003C36BF">
        <w:rPr>
          <w:rFonts w:ascii="Times New Roman" w:hAnsi="Times New Roman"/>
          <w:color w:val="000000" w:themeColor="text1"/>
          <w:sz w:val="48"/>
          <w:szCs w:val="48"/>
        </w:rPr>
        <w:t>5-16 тысяч</w:t>
      </w:r>
      <w:r w:rsidR="00AF5680">
        <w:rPr>
          <w:rFonts w:ascii="Times New Roman" w:hAnsi="Times New Roman"/>
          <w:color w:val="000000" w:themeColor="text1"/>
          <w:sz w:val="48"/>
          <w:szCs w:val="48"/>
        </w:rPr>
        <w:t xml:space="preserve">ная группировка войск киевского режима </w:t>
      </w:r>
      <w:r w:rsidRPr="003C36BF">
        <w:rPr>
          <w:rFonts w:ascii="Times New Roman" w:hAnsi="Times New Roman"/>
          <w:color w:val="000000" w:themeColor="text1"/>
          <w:sz w:val="48"/>
          <w:szCs w:val="48"/>
        </w:rPr>
        <w:t>попала в «котел» под Северодонецком и Лисичанском.</w:t>
      </w:r>
    </w:p>
    <w:p w14:paraId="05A69CEF" w14:textId="597145D5" w:rsidR="00AF5680" w:rsidRDefault="00AF5680" w:rsidP="003C36B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До 500 боевиков </w:t>
      </w:r>
      <w:r w:rsidR="00B36F80">
        <w:rPr>
          <w:rFonts w:ascii="Times New Roman" w:hAnsi="Times New Roman"/>
          <w:color w:val="000000" w:themeColor="text1"/>
          <w:sz w:val="48"/>
          <w:szCs w:val="48"/>
        </w:rPr>
        <w:t>на</w:t>
      </w:r>
      <w:r w:rsidR="00C278C3">
        <w:rPr>
          <w:rFonts w:ascii="Times New Roman" w:hAnsi="Times New Roman"/>
          <w:color w:val="000000" w:themeColor="text1"/>
          <w:sz w:val="48"/>
          <w:szCs w:val="48"/>
        </w:rPr>
        <w:t xml:space="preserve"> металлургическом заводе</w:t>
      </w:r>
      <w:r w:rsidR="00B36F80">
        <w:rPr>
          <w:rFonts w:ascii="Times New Roman" w:hAnsi="Times New Roman"/>
          <w:color w:val="000000" w:themeColor="text1"/>
          <w:sz w:val="48"/>
          <w:szCs w:val="48"/>
        </w:rPr>
        <w:t xml:space="preserve"> «Азовстал</w:t>
      </w:r>
      <w:r w:rsidR="00C278C3">
        <w:rPr>
          <w:rFonts w:ascii="Times New Roman" w:hAnsi="Times New Roman"/>
          <w:color w:val="000000" w:themeColor="text1"/>
          <w:sz w:val="48"/>
          <w:szCs w:val="48"/>
        </w:rPr>
        <w:t>ь</w:t>
      </w:r>
      <w:r w:rsidR="00B36F80">
        <w:rPr>
          <w:rFonts w:ascii="Times New Roman" w:hAnsi="Times New Roman"/>
          <w:color w:val="000000" w:themeColor="text1"/>
          <w:sz w:val="48"/>
          <w:szCs w:val="48"/>
        </w:rPr>
        <w:t>»</w:t>
      </w:r>
      <w:r w:rsidR="003C0FC1">
        <w:rPr>
          <w:rFonts w:ascii="Times New Roman" w:hAnsi="Times New Roman"/>
          <w:color w:val="000000" w:themeColor="text1"/>
          <w:sz w:val="48"/>
          <w:szCs w:val="48"/>
        </w:rPr>
        <w:t xml:space="preserve"> в Мариуполе</w:t>
      </w:r>
      <w:r w:rsidR="00B36F80">
        <w:rPr>
          <w:rFonts w:ascii="Times New Roman" w:hAnsi="Times New Roman"/>
          <w:color w:val="000000" w:themeColor="text1"/>
          <w:sz w:val="48"/>
          <w:szCs w:val="48"/>
        </w:rPr>
        <w:t xml:space="preserve"> сдались военным России и Донецкой Народной Республики.</w:t>
      </w:r>
    </w:p>
    <w:p w14:paraId="256813DD" w14:textId="2E5E4B4A" w:rsidR="00BB0385" w:rsidRPr="00BB0385" w:rsidRDefault="00B36F80" w:rsidP="00BB0385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BB0385" w:rsidRPr="00BB0385">
        <w:rPr>
          <w:rFonts w:ascii="Times New Roman" w:hAnsi="Times New Roman"/>
          <w:color w:val="000000" w:themeColor="text1"/>
          <w:sz w:val="48"/>
          <w:szCs w:val="48"/>
        </w:rPr>
        <w:t>Высокоточными ракетами большой дальности морского базирования «Калибр» в районе железнодорожной станции Старичи Львовской области уничтожен личный состав украинских резервных формирований, а также партии иностранного вооружения и военной техники из США и европейских стран, подготовленные для отправки на Донбасс.</w:t>
      </w:r>
    </w:p>
    <w:p w14:paraId="4BD35C82" w14:textId="68D2E431" w:rsidR="00B36F80" w:rsidRPr="003C36BF" w:rsidRDefault="00BB0385" w:rsidP="00BB0385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Pr="00BB0385">
        <w:rPr>
          <w:rFonts w:ascii="Times New Roman" w:hAnsi="Times New Roman"/>
          <w:color w:val="000000" w:themeColor="text1"/>
          <w:sz w:val="48"/>
          <w:szCs w:val="48"/>
        </w:rPr>
        <w:t>Кроме того, высокоточными ракетами большой дальности воздушного и наземного базирования уничтожены резервы противника, завершавшие боевое слаживание на территории учебных центров</w:t>
      </w:r>
      <w:r w:rsidR="00C479AB">
        <w:rPr>
          <w:rFonts w:ascii="Times New Roman" w:hAnsi="Times New Roman"/>
          <w:color w:val="000000" w:themeColor="text1"/>
          <w:sz w:val="48"/>
          <w:szCs w:val="48"/>
        </w:rPr>
        <w:t>,</w:t>
      </w:r>
      <w:r w:rsidRPr="00BB0385">
        <w:rPr>
          <w:rFonts w:ascii="Times New Roman" w:hAnsi="Times New Roman"/>
          <w:color w:val="000000" w:themeColor="text1"/>
          <w:sz w:val="48"/>
          <w:szCs w:val="48"/>
        </w:rPr>
        <w:t xml:space="preserve"> в районах населенных пунктов Ахтырка Сумской области и Десна Черниговской области.</w:t>
      </w:r>
    </w:p>
    <w:p w14:paraId="1A8AAE88" w14:textId="77777777" w:rsidR="00BB0385" w:rsidRDefault="00BB0385" w:rsidP="00BB518F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48"/>
          <w:szCs w:val="48"/>
        </w:rPr>
      </w:pPr>
    </w:p>
    <w:p w14:paraId="2B56B8D2" w14:textId="2996D589" w:rsidR="009814A1" w:rsidRPr="00B61312" w:rsidRDefault="009814A1" w:rsidP="00BB518F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56"/>
          <w:szCs w:val="56"/>
        </w:rPr>
      </w:pPr>
      <w:r w:rsidRPr="00B61312"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B61312" w:rsidSect="002F7B74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0AABB" w14:textId="77777777" w:rsidR="002A673A" w:rsidRDefault="002A673A">
      <w:pPr>
        <w:spacing w:after="0" w:line="240" w:lineRule="auto"/>
      </w:pPr>
      <w:r>
        <w:separator/>
      </w:r>
    </w:p>
  </w:endnote>
  <w:endnote w:type="continuationSeparator" w:id="0">
    <w:p w14:paraId="3BF26573" w14:textId="77777777" w:rsidR="002A673A" w:rsidRDefault="002A6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8111B" w14:textId="77777777" w:rsidR="002A673A" w:rsidRDefault="002A673A">
      <w:pPr>
        <w:spacing w:after="0" w:line="240" w:lineRule="auto"/>
      </w:pPr>
      <w:r>
        <w:separator/>
      </w:r>
    </w:p>
  </w:footnote>
  <w:footnote w:type="continuationSeparator" w:id="0">
    <w:p w14:paraId="0DE8C3ED" w14:textId="77777777" w:rsidR="002A673A" w:rsidRDefault="002A6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6712"/>
    <w:rsid w:val="0038487B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2022-05-17T14:07:00Z</dcterms:created>
  <dcterms:modified xsi:type="dcterms:W3CDTF">2022-05-17T14:07:00Z</dcterms:modified>
</cp:coreProperties>
</file>