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E19E" w14:textId="5A0D76A0" w:rsidR="006A5FFC" w:rsidRPr="00DC1EAC" w:rsidRDefault="00C15A16" w:rsidP="009005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DC1EAC">
        <w:rPr>
          <w:rFonts w:ascii="Times New Roman" w:hAnsi="Times New Roman" w:cs="Times New Roman"/>
          <w:b/>
          <w:bCs/>
          <w:color w:val="C00000"/>
          <w:sz w:val="48"/>
          <w:szCs w:val="48"/>
        </w:rPr>
        <w:t>О национализации нефтегазового проекта «Сахалин-2»</w:t>
      </w:r>
    </w:p>
    <w:p w14:paraId="510E2DF7" w14:textId="77777777" w:rsidR="000741A0" w:rsidRDefault="000741A0" w:rsidP="006A5F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1CD8E125" w14:textId="09860C9A" w:rsidR="000741A0" w:rsidRDefault="00C15A16" w:rsidP="006A5F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8"/>
          <w:szCs w:val="48"/>
        </w:rPr>
      </w:pPr>
      <w:r w:rsidRPr="00C15A16">
        <w:rPr>
          <w:rFonts w:ascii="Times New Roman" w:hAnsi="Times New Roman" w:cs="Times New Roman"/>
          <w:sz w:val="48"/>
          <w:szCs w:val="48"/>
        </w:rPr>
        <w:t>В соответстви</w:t>
      </w:r>
      <w:r>
        <w:rPr>
          <w:rFonts w:ascii="Times New Roman" w:hAnsi="Times New Roman" w:cs="Times New Roman"/>
          <w:sz w:val="48"/>
          <w:szCs w:val="48"/>
        </w:rPr>
        <w:t xml:space="preserve">и с Указом Президента Российской Федерации от 30 июня 2022 года № 416 </w:t>
      </w:r>
      <w:r w:rsidR="00933A22">
        <w:rPr>
          <w:rFonts w:ascii="Times New Roman" w:hAnsi="Times New Roman" w:cs="Times New Roman"/>
          <w:sz w:val="48"/>
          <w:szCs w:val="48"/>
        </w:rPr>
        <w:t>в связи с угрозой национальным интересам России:</w:t>
      </w:r>
    </w:p>
    <w:p w14:paraId="74B2F916" w14:textId="296EDB1E" w:rsidR="0041060E" w:rsidRDefault="00C15A16" w:rsidP="006A5F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имущес</w:t>
      </w:r>
      <w:r w:rsidR="0041060E">
        <w:rPr>
          <w:rFonts w:ascii="Times New Roman" w:hAnsi="Times New Roman" w:cs="Times New Roman"/>
          <w:sz w:val="48"/>
          <w:szCs w:val="48"/>
        </w:rPr>
        <w:t xml:space="preserve">тво по нефтегазовому проекту «Сахалин-2» подлежит </w:t>
      </w:r>
      <w:r w:rsidR="00436E17">
        <w:rPr>
          <w:rFonts w:ascii="Times New Roman" w:hAnsi="Times New Roman" w:cs="Times New Roman"/>
          <w:sz w:val="48"/>
          <w:szCs w:val="48"/>
        </w:rPr>
        <w:t>незамедлительной передаче в собственность Российской Федерации. Ранее 50 % - 1 акция принадлежали британской</w:t>
      </w:r>
      <w:r w:rsidR="00F1228F">
        <w:rPr>
          <w:rFonts w:ascii="Times New Roman" w:hAnsi="Times New Roman" w:cs="Times New Roman"/>
          <w:sz w:val="48"/>
          <w:szCs w:val="48"/>
        </w:rPr>
        <w:t xml:space="preserve"> (</w:t>
      </w:r>
      <w:r w:rsidR="00F1228F" w:rsidRPr="00F1228F">
        <w:rPr>
          <w:rFonts w:ascii="Times New Roman" w:hAnsi="Times New Roman" w:cs="Times New Roman"/>
          <w:sz w:val="48"/>
          <w:szCs w:val="48"/>
        </w:rPr>
        <w:t>Shell</w:t>
      </w:r>
      <w:r w:rsidR="00F1228F">
        <w:rPr>
          <w:rFonts w:ascii="Times New Roman" w:hAnsi="Times New Roman" w:cs="Times New Roman"/>
          <w:sz w:val="48"/>
          <w:szCs w:val="48"/>
        </w:rPr>
        <w:t>)</w:t>
      </w:r>
      <w:r w:rsidR="00436E17">
        <w:rPr>
          <w:rFonts w:ascii="Times New Roman" w:hAnsi="Times New Roman" w:cs="Times New Roman"/>
          <w:sz w:val="48"/>
          <w:szCs w:val="48"/>
        </w:rPr>
        <w:t xml:space="preserve"> и японск</w:t>
      </w:r>
      <w:r w:rsidR="00F1228F">
        <w:rPr>
          <w:rFonts w:ascii="Times New Roman" w:hAnsi="Times New Roman" w:cs="Times New Roman"/>
          <w:sz w:val="48"/>
          <w:szCs w:val="48"/>
        </w:rPr>
        <w:t>им (</w:t>
      </w:r>
      <w:r w:rsidR="00F1228F" w:rsidRPr="00F1228F">
        <w:rPr>
          <w:rFonts w:ascii="Times New Roman" w:hAnsi="Times New Roman" w:cs="Times New Roman"/>
          <w:sz w:val="48"/>
          <w:szCs w:val="48"/>
        </w:rPr>
        <w:t>Mitsui &amp; Co</w:t>
      </w:r>
      <w:r w:rsidR="00F1228F">
        <w:rPr>
          <w:rFonts w:ascii="Times New Roman" w:hAnsi="Times New Roman" w:cs="Times New Roman"/>
          <w:sz w:val="48"/>
          <w:szCs w:val="48"/>
        </w:rPr>
        <w:t xml:space="preserve"> и </w:t>
      </w:r>
      <w:r w:rsidR="000741A0" w:rsidRPr="000741A0">
        <w:rPr>
          <w:rFonts w:ascii="Times New Roman" w:hAnsi="Times New Roman" w:cs="Times New Roman"/>
          <w:sz w:val="48"/>
          <w:szCs w:val="48"/>
        </w:rPr>
        <w:t>Mitsubishi</w:t>
      </w:r>
      <w:r w:rsidR="000741A0">
        <w:rPr>
          <w:rFonts w:ascii="Times New Roman" w:hAnsi="Times New Roman" w:cs="Times New Roman"/>
          <w:sz w:val="48"/>
          <w:szCs w:val="48"/>
        </w:rPr>
        <w:t>)</w:t>
      </w:r>
      <w:r w:rsidR="00436E17">
        <w:rPr>
          <w:rFonts w:ascii="Times New Roman" w:hAnsi="Times New Roman" w:cs="Times New Roman"/>
          <w:sz w:val="48"/>
          <w:szCs w:val="48"/>
        </w:rPr>
        <w:t xml:space="preserve"> компаниям.</w:t>
      </w:r>
      <w:r w:rsidR="000741A0">
        <w:rPr>
          <w:rFonts w:ascii="Times New Roman" w:hAnsi="Times New Roman" w:cs="Times New Roman"/>
          <w:sz w:val="48"/>
          <w:szCs w:val="48"/>
        </w:rPr>
        <w:t xml:space="preserve"> </w:t>
      </w:r>
    </w:p>
    <w:p w14:paraId="0CBC1A81" w14:textId="16199E69" w:rsidR="00AE094C" w:rsidRDefault="00436E17" w:rsidP="006A5F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Нефтегазовый проект «Сахалин-2» предусматривал разработку </w:t>
      </w:r>
      <w:r w:rsidR="00AE094C">
        <w:rPr>
          <w:rFonts w:ascii="Times New Roman" w:hAnsi="Times New Roman" w:cs="Times New Roman"/>
          <w:sz w:val="48"/>
          <w:szCs w:val="48"/>
        </w:rPr>
        <w:t xml:space="preserve">на шельфе </w:t>
      </w:r>
      <w:r>
        <w:rPr>
          <w:rFonts w:ascii="Times New Roman" w:hAnsi="Times New Roman" w:cs="Times New Roman"/>
          <w:sz w:val="48"/>
          <w:szCs w:val="48"/>
        </w:rPr>
        <w:t>двух крупнейших месторождений: нефтяного и газового на северо-востоке Сахалин</w:t>
      </w:r>
      <w:r w:rsidR="00CE3116">
        <w:rPr>
          <w:rFonts w:ascii="Times New Roman" w:hAnsi="Times New Roman" w:cs="Times New Roman"/>
          <w:sz w:val="48"/>
          <w:szCs w:val="48"/>
        </w:rPr>
        <w:t xml:space="preserve">ской области и включал крупнейший </w:t>
      </w:r>
      <w:r w:rsidR="00AE094C">
        <w:rPr>
          <w:rFonts w:ascii="Times New Roman" w:hAnsi="Times New Roman" w:cs="Times New Roman"/>
          <w:sz w:val="48"/>
          <w:szCs w:val="48"/>
        </w:rPr>
        <w:t>завод по производству сжиженного природного газа: 9,6 млн. тонн СПГ в год.</w:t>
      </w:r>
    </w:p>
    <w:p w14:paraId="6FDEDB16" w14:textId="110394A2" w:rsidR="00480F2B" w:rsidRDefault="00480F2B" w:rsidP="006A5F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По нефтегазовому проекту «Сахалин-2» создается новая холдинговая компания с российской пропиской в отличие от предыдущей, прописанной в офшоре.</w:t>
      </w:r>
    </w:p>
    <w:p w14:paraId="5169B5A3" w14:textId="5A973BB8" w:rsidR="00900519" w:rsidRDefault="00900519" w:rsidP="00900519">
      <w:pPr>
        <w:spacing w:after="0" w:line="240" w:lineRule="auto"/>
        <w:contextualSpacing/>
        <w:jc w:val="both"/>
        <w:rPr>
          <w:rFonts w:ascii="Times New Roman" w:hAnsi="Times New Roman" w:cs="Times New Roman"/>
          <w:sz w:val="48"/>
          <w:szCs w:val="48"/>
        </w:rPr>
      </w:pPr>
    </w:p>
    <w:p w14:paraId="5C25233C" w14:textId="5F4E7780" w:rsidR="00900519" w:rsidRPr="00DC1EAC" w:rsidRDefault="00900519" w:rsidP="0090051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48"/>
          <w:szCs w:val="48"/>
        </w:rPr>
      </w:pPr>
      <w:r w:rsidRPr="00DC1EAC">
        <w:rPr>
          <w:rFonts w:ascii="Times New Roman" w:hAnsi="Times New Roman" w:cs="Times New Roman"/>
          <w:color w:val="C00000"/>
          <w:sz w:val="48"/>
          <w:szCs w:val="48"/>
        </w:rPr>
        <w:t>Центр координации движения за русский народ.</w:t>
      </w:r>
    </w:p>
    <w:sectPr w:rsidR="00900519" w:rsidRPr="00DC1EAC" w:rsidSect="00900519">
      <w:pgSz w:w="16838" w:h="11906" w:orient="landscape" w:code="9"/>
      <w:pgMar w:top="567" w:right="851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FC"/>
    <w:rsid w:val="000741A0"/>
    <w:rsid w:val="0041060E"/>
    <w:rsid w:val="00436E17"/>
    <w:rsid w:val="00480F2B"/>
    <w:rsid w:val="006A5FFC"/>
    <w:rsid w:val="00900519"/>
    <w:rsid w:val="00933A22"/>
    <w:rsid w:val="00AE094C"/>
    <w:rsid w:val="00B176FF"/>
    <w:rsid w:val="00C15A16"/>
    <w:rsid w:val="00CE3116"/>
    <w:rsid w:val="00DC1EAC"/>
    <w:rsid w:val="00F1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37E24"/>
  <w15:chartTrackingRefBased/>
  <w15:docId w15:val="{A60EB646-597E-4ECE-B96F-7A07AA0C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2022-07-01T12:13:00Z</dcterms:created>
  <dcterms:modified xsi:type="dcterms:W3CDTF">2022-07-01T13:18:00Z</dcterms:modified>
</cp:coreProperties>
</file>