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8F68" w14:textId="03F3368C" w:rsidR="00467912" w:rsidRPr="008642A2" w:rsidRDefault="00467912" w:rsidP="0046791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72"/>
          <w:szCs w:val="72"/>
        </w:rPr>
      </w:pPr>
      <w:r w:rsidRPr="008642A2">
        <w:rPr>
          <w:rFonts w:ascii="Times New Roman" w:hAnsi="Times New Roman"/>
          <w:b/>
          <w:bCs/>
          <w:color w:val="C00000"/>
          <w:sz w:val="72"/>
          <w:szCs w:val="72"/>
        </w:rPr>
        <w:t xml:space="preserve">Новости с фронта </w:t>
      </w:r>
      <w:r w:rsidR="008642A2" w:rsidRPr="008642A2">
        <w:rPr>
          <w:rFonts w:ascii="Times New Roman" w:hAnsi="Times New Roman"/>
          <w:b/>
          <w:bCs/>
          <w:color w:val="C00000"/>
          <w:sz w:val="72"/>
          <w:szCs w:val="72"/>
        </w:rPr>
        <w:t>25</w:t>
      </w:r>
      <w:r w:rsidRPr="008642A2">
        <w:rPr>
          <w:rFonts w:ascii="Times New Roman" w:hAnsi="Times New Roman"/>
          <w:b/>
          <w:bCs/>
          <w:color w:val="C00000"/>
          <w:sz w:val="72"/>
          <w:szCs w:val="72"/>
        </w:rPr>
        <w:t xml:space="preserve"> </w:t>
      </w:r>
      <w:r w:rsidR="008642A2" w:rsidRPr="008642A2">
        <w:rPr>
          <w:rFonts w:ascii="Times New Roman" w:hAnsi="Times New Roman"/>
          <w:b/>
          <w:bCs/>
          <w:color w:val="C00000"/>
          <w:sz w:val="72"/>
          <w:szCs w:val="72"/>
        </w:rPr>
        <w:t>декабря</w:t>
      </w:r>
      <w:r w:rsidRPr="008642A2">
        <w:rPr>
          <w:rFonts w:ascii="Times New Roman" w:hAnsi="Times New Roman"/>
          <w:b/>
          <w:bCs/>
          <w:color w:val="C00000"/>
          <w:sz w:val="72"/>
          <w:szCs w:val="72"/>
        </w:rPr>
        <w:t xml:space="preserve"> 2023 года</w:t>
      </w:r>
    </w:p>
    <w:p w14:paraId="76665457" w14:textId="77777777" w:rsidR="008642A2" w:rsidRPr="008642A2" w:rsidRDefault="008642A2" w:rsidP="008642A2">
      <w:pPr>
        <w:spacing w:after="0" w:line="240" w:lineRule="auto"/>
        <w:contextualSpacing/>
        <w:rPr>
          <w:rFonts w:ascii="Times New Roman" w:hAnsi="Times New Roman"/>
          <w:b/>
          <w:bCs/>
          <w:color w:val="C00000"/>
          <w:sz w:val="72"/>
          <w:szCs w:val="72"/>
        </w:rPr>
      </w:pPr>
    </w:p>
    <w:p w14:paraId="63C70A90" w14:textId="7CD4D2BA" w:rsidR="00467912" w:rsidRPr="00467912" w:rsidRDefault="008642A2" w:rsidP="00DD26BC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color w:val="000000" w:themeColor="text1"/>
          <w:sz w:val="72"/>
          <w:szCs w:val="72"/>
        </w:rPr>
        <w:t>Российская армия</w:t>
      </w:r>
      <w:r w:rsidRPr="008642A2">
        <w:rPr>
          <w:rFonts w:ascii="Times New Roman" w:hAnsi="Times New Roman"/>
          <w:color w:val="000000" w:themeColor="text1"/>
          <w:sz w:val="72"/>
          <w:szCs w:val="72"/>
        </w:rPr>
        <w:t xml:space="preserve"> полностью освобо</w:t>
      </w:r>
      <w:r>
        <w:rPr>
          <w:rFonts w:ascii="Times New Roman" w:hAnsi="Times New Roman"/>
          <w:color w:val="000000" w:themeColor="text1"/>
          <w:sz w:val="72"/>
          <w:szCs w:val="72"/>
        </w:rPr>
        <w:t xml:space="preserve">дила Марьинку, в которой киевские боевики создавали, начиная с 2014 года </w:t>
      </w:r>
      <w:r w:rsidR="00AB0458">
        <w:rPr>
          <w:rFonts w:ascii="Times New Roman" w:hAnsi="Times New Roman"/>
          <w:color w:val="000000" w:themeColor="text1"/>
          <w:sz w:val="72"/>
          <w:szCs w:val="72"/>
        </w:rPr>
        <w:t>мощный укрепрайон. Марьинка расположена буквально на границе с Донецком. Отсюда киевские боевики обстреливали население Донецка. Е</w:t>
      </w:r>
      <w:r w:rsidR="00DD26BC">
        <w:rPr>
          <w:rFonts w:ascii="Times New Roman" w:hAnsi="Times New Roman"/>
          <w:color w:val="000000" w:themeColor="text1"/>
          <w:sz w:val="72"/>
          <w:szCs w:val="72"/>
        </w:rPr>
        <w:t>ё</w:t>
      </w:r>
      <w:r w:rsidR="00AB0458">
        <w:rPr>
          <w:rFonts w:ascii="Times New Roman" w:hAnsi="Times New Roman"/>
          <w:color w:val="000000" w:themeColor="text1"/>
          <w:sz w:val="72"/>
          <w:szCs w:val="72"/>
        </w:rPr>
        <w:t xml:space="preserve"> освобождение </w:t>
      </w:r>
      <w:r w:rsidRPr="008642A2">
        <w:rPr>
          <w:rFonts w:ascii="Times New Roman" w:hAnsi="Times New Roman"/>
          <w:color w:val="000000" w:themeColor="text1"/>
          <w:sz w:val="72"/>
          <w:szCs w:val="72"/>
        </w:rPr>
        <w:t>уменьшит</w:t>
      </w:r>
      <w:r w:rsidR="00AB0458">
        <w:rPr>
          <w:rFonts w:ascii="Times New Roman" w:hAnsi="Times New Roman"/>
          <w:color w:val="000000" w:themeColor="text1"/>
          <w:sz w:val="72"/>
          <w:szCs w:val="72"/>
        </w:rPr>
        <w:t xml:space="preserve"> данную опасность для Донецка</w:t>
      </w:r>
      <w:r w:rsidRPr="008642A2">
        <w:rPr>
          <w:rFonts w:ascii="Times New Roman" w:hAnsi="Times New Roman"/>
          <w:color w:val="000000" w:themeColor="text1"/>
          <w:sz w:val="72"/>
          <w:szCs w:val="72"/>
        </w:rPr>
        <w:t xml:space="preserve">, а также предоставляет хорошие возможности для дальнейшего </w:t>
      </w:r>
      <w:r w:rsidR="00AB0458">
        <w:rPr>
          <w:rFonts w:ascii="Times New Roman" w:hAnsi="Times New Roman"/>
          <w:color w:val="000000" w:themeColor="text1"/>
          <w:sz w:val="72"/>
          <w:szCs w:val="72"/>
        </w:rPr>
        <w:t>наступления российской армии.</w:t>
      </w:r>
    </w:p>
    <w:sectPr w:rsidR="00467912" w:rsidRPr="00467912" w:rsidSect="00AB0458">
      <w:headerReference w:type="default" r:id="rId7"/>
      <w:pgSz w:w="16838" w:h="11906" w:orient="landscape" w:code="9"/>
      <w:pgMar w:top="567" w:right="851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05845" w14:textId="77777777" w:rsidR="00890C5C" w:rsidRDefault="00890C5C">
      <w:pPr>
        <w:spacing w:after="0" w:line="240" w:lineRule="auto"/>
      </w:pPr>
      <w:r>
        <w:separator/>
      </w:r>
    </w:p>
  </w:endnote>
  <w:endnote w:type="continuationSeparator" w:id="0">
    <w:p w14:paraId="73A319A4" w14:textId="77777777" w:rsidR="00890C5C" w:rsidRDefault="00890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56015" w14:textId="77777777" w:rsidR="00890C5C" w:rsidRDefault="00890C5C">
      <w:pPr>
        <w:spacing w:after="0" w:line="240" w:lineRule="auto"/>
      </w:pPr>
      <w:r>
        <w:separator/>
      </w:r>
    </w:p>
  </w:footnote>
  <w:footnote w:type="continuationSeparator" w:id="0">
    <w:p w14:paraId="78523AFF" w14:textId="77777777" w:rsidR="00890C5C" w:rsidRDefault="00890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2023-12-27T17:34:00Z</dcterms:created>
  <dcterms:modified xsi:type="dcterms:W3CDTF">2023-12-27T17:34:00Z</dcterms:modified>
</cp:coreProperties>
</file>